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24A0" w:rsidRPr="00FD12D5" w:rsidRDefault="00923491" w:rsidP="00FD12D5">
      <w:pPr>
        <w:jc w:val="center"/>
        <w:rPr>
          <w:rFonts w:cs="Arial"/>
          <w:b/>
          <w:sz w:val="24"/>
        </w:rPr>
      </w:pPr>
      <w:r>
        <w:rPr>
          <w:rFonts w:cs="Arial"/>
          <w:b/>
          <w:sz w:val="24"/>
        </w:rPr>
        <w:t>GUIDANCE NOTE for</w:t>
      </w:r>
      <w:r w:rsidR="00C17C70" w:rsidRPr="00FD12D5">
        <w:rPr>
          <w:rFonts w:cs="Arial"/>
          <w:b/>
          <w:sz w:val="24"/>
        </w:rPr>
        <w:t xml:space="preserve"> </w:t>
      </w:r>
      <w:r w:rsidR="005E24A0" w:rsidRPr="00FD12D5">
        <w:rPr>
          <w:rFonts w:cs="Arial"/>
          <w:b/>
          <w:sz w:val="24"/>
        </w:rPr>
        <w:t>IEC/BCC</w:t>
      </w:r>
      <w:r w:rsidR="00C17C70" w:rsidRPr="00FD12D5">
        <w:rPr>
          <w:rFonts w:cs="Arial"/>
          <w:b/>
          <w:sz w:val="24"/>
        </w:rPr>
        <w:t xml:space="preserve"> </w:t>
      </w:r>
      <w:r>
        <w:rPr>
          <w:rFonts w:cs="Arial"/>
          <w:b/>
          <w:sz w:val="24"/>
        </w:rPr>
        <w:t xml:space="preserve">COMPONENT OF </w:t>
      </w:r>
      <w:r w:rsidR="00C17C70" w:rsidRPr="00FD12D5">
        <w:rPr>
          <w:rFonts w:cs="Arial"/>
          <w:b/>
          <w:sz w:val="24"/>
        </w:rPr>
        <w:t>STATE P</w:t>
      </w:r>
      <w:r>
        <w:rPr>
          <w:rFonts w:cs="Arial"/>
          <w:b/>
          <w:sz w:val="24"/>
        </w:rPr>
        <w:t>IP 2014-17</w:t>
      </w:r>
    </w:p>
    <w:p w:rsidR="00FD12D5" w:rsidRPr="00FD12D5" w:rsidRDefault="00FD12D5" w:rsidP="00FD12D5">
      <w:pPr>
        <w:jc w:val="both"/>
        <w:rPr>
          <w:rFonts w:cs="Arial"/>
          <w:b/>
        </w:rPr>
      </w:pPr>
    </w:p>
    <w:p w:rsidR="00C17C70" w:rsidRPr="00FD12D5" w:rsidRDefault="00C17C70" w:rsidP="00FD12D5">
      <w:pPr>
        <w:jc w:val="both"/>
        <w:rPr>
          <w:rFonts w:cs="Arial"/>
        </w:rPr>
      </w:pPr>
      <w:r w:rsidRPr="00FD12D5">
        <w:rPr>
          <w:rFonts w:cs="Arial"/>
        </w:rPr>
        <w:t xml:space="preserve">This note provides a structural guidance to States towards designing an IEC/BCC plan for their State and subsequently how to propose for funds in the PIP for the same. </w:t>
      </w:r>
    </w:p>
    <w:p w:rsidR="005E24A0" w:rsidRPr="00FD12D5" w:rsidRDefault="005E24A0" w:rsidP="00FD12D5">
      <w:pPr>
        <w:jc w:val="both"/>
        <w:rPr>
          <w:rFonts w:cs="Arial"/>
        </w:rPr>
      </w:pPr>
      <w:r w:rsidRPr="00FD12D5">
        <w:rPr>
          <w:rFonts w:cs="Arial"/>
        </w:rPr>
        <w:t xml:space="preserve">The IEC/BCC chapter of the PIP should include an executive summary where </w:t>
      </w:r>
      <w:r w:rsidR="0071129E">
        <w:rPr>
          <w:rFonts w:cs="Arial"/>
        </w:rPr>
        <w:t xml:space="preserve">brief information on following information should be </w:t>
      </w:r>
      <w:r w:rsidRPr="00FD12D5">
        <w:rPr>
          <w:rFonts w:cs="Arial"/>
        </w:rPr>
        <w:t>included. This would also function as an introductory section preceding the actual IEC/BCC plan and budget. The plan should be as contain description of each activity proposed, with justification and deliverables. The budget required for each activity is to be reflected under each activity</w:t>
      </w:r>
      <w:r w:rsidR="00E455D2" w:rsidRPr="00FD12D5">
        <w:rPr>
          <w:rFonts w:cs="Arial"/>
        </w:rPr>
        <w:t xml:space="preserve"> head</w:t>
      </w:r>
      <w:r w:rsidRPr="00FD12D5">
        <w:rPr>
          <w:rFonts w:cs="Arial"/>
        </w:rPr>
        <w:t>.</w:t>
      </w:r>
    </w:p>
    <w:p w:rsidR="005A68DA" w:rsidRPr="00FD12D5" w:rsidRDefault="005A68DA" w:rsidP="005A68DA">
      <w:pPr>
        <w:pStyle w:val="ListParagraph"/>
        <w:numPr>
          <w:ilvl w:val="0"/>
          <w:numId w:val="23"/>
        </w:numPr>
        <w:spacing w:after="200" w:line="276" w:lineRule="auto"/>
        <w:jc w:val="both"/>
        <w:rPr>
          <w:rFonts w:cs="Arial"/>
        </w:rPr>
      </w:pPr>
      <w:r w:rsidRPr="00FD12D5">
        <w:rPr>
          <w:rFonts w:cs="Arial"/>
          <w:b/>
        </w:rPr>
        <w:t>Communication strategy</w:t>
      </w:r>
      <w:r w:rsidRPr="00FD12D5">
        <w:rPr>
          <w:rFonts w:cs="Arial"/>
        </w:rPr>
        <w:t xml:space="preserve"> (description for each strategy /activity with justification). The strategy needs to</w:t>
      </w:r>
      <w:r>
        <w:rPr>
          <w:rFonts w:cs="Arial"/>
        </w:rPr>
        <w:t xml:space="preserve"> integrate the district level communication plans. The district plans to lay emphasis on</w:t>
      </w:r>
      <w:r w:rsidR="001E3350">
        <w:rPr>
          <w:rFonts w:cs="Arial"/>
        </w:rPr>
        <w:t xml:space="preserve"> (a)</w:t>
      </w:r>
      <w:r>
        <w:rPr>
          <w:rFonts w:cs="Arial"/>
        </w:rPr>
        <w:t>:</w:t>
      </w:r>
    </w:p>
    <w:p w:rsidR="005A68DA" w:rsidRPr="00FD12D5" w:rsidRDefault="005A68DA" w:rsidP="005A68DA">
      <w:pPr>
        <w:pStyle w:val="ListParagraph"/>
        <w:numPr>
          <w:ilvl w:val="2"/>
          <w:numId w:val="23"/>
        </w:numPr>
        <w:spacing w:after="200" w:line="276" w:lineRule="auto"/>
        <w:ind w:left="1260" w:hanging="90"/>
        <w:jc w:val="both"/>
        <w:rPr>
          <w:rFonts w:cs="Arial"/>
        </w:rPr>
      </w:pPr>
      <w:r w:rsidRPr="00FD12D5">
        <w:rPr>
          <w:rFonts w:cs="Arial"/>
          <w:b/>
          <w:i/>
        </w:rPr>
        <w:t>Designing Appropriate Tools for Field Level Workers</w:t>
      </w:r>
      <w:r w:rsidRPr="00FD12D5">
        <w:rPr>
          <w:rFonts w:cs="Arial"/>
        </w:rPr>
        <w:t>- While states have designed and developed flip books, charts and other such tools for the field level workers, it is important to intensify efforts on this count. For instance, ASHAs should be provided simple and effective communication tools which may include mobile based applications that they could use at the community level. District and block specific variations in tools must be made to ensure effectiveness of these tools.</w:t>
      </w:r>
    </w:p>
    <w:p w:rsidR="005A68DA" w:rsidRPr="00FD12D5" w:rsidRDefault="005A68DA" w:rsidP="005A68DA">
      <w:pPr>
        <w:pStyle w:val="ListParagraph"/>
        <w:numPr>
          <w:ilvl w:val="2"/>
          <w:numId w:val="23"/>
        </w:numPr>
        <w:spacing w:after="200" w:line="276" w:lineRule="auto"/>
        <w:ind w:left="1260" w:hanging="90"/>
        <w:jc w:val="both"/>
        <w:rPr>
          <w:rFonts w:cs="Arial"/>
        </w:rPr>
      </w:pPr>
      <w:r w:rsidRPr="00FD12D5">
        <w:rPr>
          <w:rFonts w:cs="Arial"/>
          <w:b/>
          <w:i/>
        </w:rPr>
        <w:t>Stress on Mid Media and IPC</w:t>
      </w:r>
      <w:r w:rsidRPr="00FD12D5">
        <w:rPr>
          <w:rFonts w:cs="Arial"/>
        </w:rPr>
        <w:t>: There is a tendency to plan for mass media activities. However, the issue with mass media interventions is that it is difficult to assess their impact and evaluate them. States thereby need to shift focus to other types of communication including leveraging non-traditional forms such as folk art and theatre</w:t>
      </w:r>
      <w:proofErr w:type="gramStart"/>
      <w:r w:rsidRPr="00FD12D5">
        <w:rPr>
          <w:rFonts w:cs="Arial"/>
        </w:rPr>
        <w:t>,  wall</w:t>
      </w:r>
      <w:proofErr w:type="gramEnd"/>
      <w:r w:rsidRPr="00FD12D5">
        <w:rPr>
          <w:rFonts w:cs="Arial"/>
        </w:rPr>
        <w:t xml:space="preserve"> paintings and writings, social and interactive media supported by mobile or internet technologies as well as IPC.  </w:t>
      </w:r>
      <w:r>
        <w:rPr>
          <w:rFonts w:cs="Arial"/>
        </w:rPr>
        <w:t>Further existing material available through the repository can be utilized by State.</w:t>
      </w:r>
    </w:p>
    <w:p w:rsidR="005A68DA" w:rsidRPr="00FD12D5" w:rsidRDefault="005A68DA" w:rsidP="005A68DA">
      <w:pPr>
        <w:pStyle w:val="ListParagraph"/>
        <w:numPr>
          <w:ilvl w:val="2"/>
          <w:numId w:val="23"/>
        </w:numPr>
        <w:spacing w:after="200" w:line="276" w:lineRule="auto"/>
        <w:ind w:left="1260" w:hanging="90"/>
        <w:jc w:val="both"/>
        <w:rPr>
          <w:rFonts w:cs="Arial"/>
        </w:rPr>
      </w:pPr>
      <w:r w:rsidRPr="00FD12D5">
        <w:rPr>
          <w:rFonts w:cs="Arial"/>
          <w:b/>
          <w:i/>
        </w:rPr>
        <w:t>Provision of detailed District and Block level IEC plans</w:t>
      </w:r>
      <w:r w:rsidRPr="00FD12D5">
        <w:rPr>
          <w:rFonts w:cs="Arial"/>
        </w:rPr>
        <w:t xml:space="preserve">: State needs to provide detailed plans of how it intends to implement its IEC/BCC strategy at district and block level and must include details of location of display of IEC material, the type of IEC material, the area specific IEC material to be displayed etc. </w:t>
      </w:r>
    </w:p>
    <w:p w:rsidR="005A68DA" w:rsidRPr="00FD12D5" w:rsidRDefault="005A68DA" w:rsidP="005A68DA">
      <w:pPr>
        <w:pStyle w:val="ListParagraph"/>
        <w:numPr>
          <w:ilvl w:val="2"/>
          <w:numId w:val="23"/>
        </w:numPr>
        <w:spacing w:after="200" w:line="276" w:lineRule="auto"/>
        <w:ind w:left="1260" w:hanging="90"/>
        <w:jc w:val="both"/>
        <w:rPr>
          <w:rFonts w:cs="Arial"/>
        </w:rPr>
      </w:pPr>
      <w:r w:rsidRPr="00FD12D5">
        <w:rPr>
          <w:rFonts w:cs="Arial"/>
          <w:b/>
          <w:i/>
        </w:rPr>
        <w:t>Focus on Natural Community Gatherings and Develop Facility Based Communication Material-</w:t>
      </w:r>
      <w:r w:rsidRPr="00FD12D5">
        <w:rPr>
          <w:rFonts w:cs="Arial"/>
        </w:rPr>
        <w:t xml:space="preserve"> Many states have been focusing on organizing fairs, </w:t>
      </w:r>
      <w:proofErr w:type="spellStart"/>
      <w:r w:rsidRPr="00FD12D5">
        <w:rPr>
          <w:rFonts w:cs="Arial"/>
        </w:rPr>
        <w:t>melas</w:t>
      </w:r>
      <w:proofErr w:type="spellEnd"/>
      <w:r w:rsidRPr="00FD12D5">
        <w:rPr>
          <w:rFonts w:cs="Arial"/>
        </w:rPr>
        <w:t xml:space="preserve"> and </w:t>
      </w:r>
      <w:proofErr w:type="spellStart"/>
      <w:r w:rsidRPr="00FD12D5">
        <w:rPr>
          <w:rFonts w:cs="Arial"/>
        </w:rPr>
        <w:t>haats</w:t>
      </w:r>
      <w:proofErr w:type="spellEnd"/>
      <w:r w:rsidRPr="00FD12D5">
        <w:rPr>
          <w:rFonts w:cs="Arial"/>
        </w:rPr>
        <w:t>. However, instead of spending resources in trying to get people at one place, it would be more effective to target places where people tend to gather</w:t>
      </w:r>
      <w:r>
        <w:rPr>
          <w:rFonts w:cs="Arial"/>
        </w:rPr>
        <w:t xml:space="preserve"> naturally viz.</w:t>
      </w:r>
      <w:r w:rsidRPr="00FD12D5">
        <w:rPr>
          <w:rFonts w:cs="Arial"/>
        </w:rPr>
        <w:t xml:space="preserve"> hospitals and schools. In this context it is important to have facility packages which include posters and other material to be displayed in various part of </w:t>
      </w:r>
      <w:r>
        <w:rPr>
          <w:rFonts w:cs="Arial"/>
        </w:rPr>
        <w:t>the facility</w:t>
      </w:r>
      <w:r w:rsidRPr="00FD12D5">
        <w:rPr>
          <w:rFonts w:cs="Arial"/>
        </w:rPr>
        <w:t xml:space="preserve"> including the waiting area, </w:t>
      </w:r>
      <w:proofErr w:type="spellStart"/>
      <w:r w:rsidRPr="00FD12D5">
        <w:rPr>
          <w:rFonts w:cs="Arial"/>
        </w:rPr>
        <w:t>labour</w:t>
      </w:r>
      <w:proofErr w:type="spellEnd"/>
      <w:r w:rsidRPr="00FD12D5">
        <w:rPr>
          <w:rFonts w:cs="Arial"/>
        </w:rPr>
        <w:t xml:space="preserve"> room, doctor’s room etc. These serve to create awareness among the service providers as well as the community.</w:t>
      </w:r>
    </w:p>
    <w:p w:rsidR="005A68DA" w:rsidRDefault="005A68DA" w:rsidP="005A68DA">
      <w:pPr>
        <w:pStyle w:val="ListParagraph"/>
        <w:numPr>
          <w:ilvl w:val="2"/>
          <w:numId w:val="23"/>
        </w:numPr>
        <w:spacing w:after="200" w:line="276" w:lineRule="auto"/>
        <w:ind w:left="1260" w:hanging="90"/>
        <w:jc w:val="both"/>
        <w:rPr>
          <w:rFonts w:cs="Arial"/>
        </w:rPr>
      </w:pPr>
      <w:r w:rsidRPr="00FD12D5">
        <w:rPr>
          <w:rFonts w:cs="Arial"/>
          <w:b/>
          <w:i/>
        </w:rPr>
        <w:t>Innovations</w:t>
      </w:r>
      <w:r w:rsidRPr="00FD12D5">
        <w:rPr>
          <w:rFonts w:cs="Arial"/>
        </w:rPr>
        <w:t xml:space="preserve">- It is vital to move away from the traditional media tools and innovate. State PIPs </w:t>
      </w:r>
      <w:r w:rsidR="004F0EFE">
        <w:rPr>
          <w:rFonts w:cs="Arial"/>
        </w:rPr>
        <w:t>can use the FMR head (B.10.6</w:t>
      </w:r>
      <w:r w:rsidRPr="00FD12D5">
        <w:rPr>
          <w:rFonts w:cs="Arial"/>
        </w:rPr>
        <w:t>) ‘Others’ provided in the PIP for including new proposals which could include- web advertising, linking with other official and program based websites, social media</w:t>
      </w:r>
      <w:r>
        <w:rPr>
          <w:rFonts w:cs="Arial"/>
        </w:rPr>
        <w:t xml:space="preserve"> etc., </w:t>
      </w:r>
      <w:r w:rsidRPr="00FD12D5">
        <w:rPr>
          <w:rFonts w:cs="Arial"/>
        </w:rPr>
        <w:t xml:space="preserve"> Impact assessment studies, leveraging digital/mobile based applications (MCTS etc.), leveraging corporates through their Corporate Social Responsibility initiatives etc.</w:t>
      </w:r>
    </w:p>
    <w:p w:rsidR="005A68DA" w:rsidRDefault="005A68DA" w:rsidP="005A68DA">
      <w:pPr>
        <w:pStyle w:val="ListParagraph"/>
        <w:spacing w:after="200" w:line="276" w:lineRule="auto"/>
        <w:ind w:left="1260"/>
        <w:jc w:val="center"/>
        <w:rPr>
          <w:rFonts w:cs="Arial"/>
        </w:rPr>
      </w:pPr>
      <w:r>
        <w:rPr>
          <w:rFonts w:cs="Arial"/>
          <w:b/>
          <w:i/>
        </w:rPr>
        <w:lastRenderedPageBreak/>
        <w:t>Innovative IEC/BCC activities</w:t>
      </w:r>
    </w:p>
    <w:tbl>
      <w:tblPr>
        <w:tblStyle w:val="TableGrid"/>
        <w:tblW w:w="0" w:type="auto"/>
        <w:tblInd w:w="1998" w:type="dxa"/>
        <w:tblLook w:val="04A0" w:firstRow="1" w:lastRow="0" w:firstColumn="1" w:lastColumn="0" w:noHBand="0" w:noVBand="1"/>
      </w:tblPr>
      <w:tblGrid>
        <w:gridCol w:w="3780"/>
        <w:gridCol w:w="1530"/>
        <w:gridCol w:w="1935"/>
      </w:tblGrid>
      <w:tr w:rsidR="005A68DA" w:rsidTr="007124D4">
        <w:trPr>
          <w:trHeight w:val="20"/>
        </w:trPr>
        <w:tc>
          <w:tcPr>
            <w:tcW w:w="3780" w:type="dxa"/>
          </w:tcPr>
          <w:p w:rsidR="005A68DA" w:rsidRPr="000F38D7" w:rsidRDefault="005A68DA" w:rsidP="007124D4">
            <w:pPr>
              <w:pStyle w:val="ListParagraph"/>
              <w:spacing w:line="276" w:lineRule="auto"/>
              <w:ind w:left="0"/>
              <w:jc w:val="center"/>
              <w:rPr>
                <w:rFonts w:cs="Arial"/>
                <w:b/>
              </w:rPr>
            </w:pPr>
            <w:r w:rsidRPr="000F38D7">
              <w:rPr>
                <w:rFonts w:cs="Arial"/>
                <w:b/>
              </w:rPr>
              <w:t>Activity</w:t>
            </w:r>
          </w:p>
        </w:tc>
        <w:tc>
          <w:tcPr>
            <w:tcW w:w="1530" w:type="dxa"/>
          </w:tcPr>
          <w:p w:rsidR="005A68DA" w:rsidRPr="000F38D7" w:rsidRDefault="005A68DA" w:rsidP="007124D4">
            <w:pPr>
              <w:pStyle w:val="ListParagraph"/>
              <w:spacing w:line="276" w:lineRule="auto"/>
              <w:ind w:left="0"/>
              <w:jc w:val="center"/>
              <w:rPr>
                <w:rFonts w:cs="Arial"/>
                <w:b/>
              </w:rPr>
            </w:pPr>
            <w:r w:rsidRPr="000F38D7">
              <w:rPr>
                <w:rFonts w:cs="Arial"/>
                <w:b/>
              </w:rPr>
              <w:t>Details</w:t>
            </w:r>
          </w:p>
        </w:tc>
        <w:tc>
          <w:tcPr>
            <w:tcW w:w="1935" w:type="dxa"/>
          </w:tcPr>
          <w:p w:rsidR="005A68DA" w:rsidRPr="000F38D7" w:rsidRDefault="005A68DA" w:rsidP="007124D4">
            <w:pPr>
              <w:pStyle w:val="ListParagraph"/>
              <w:spacing w:line="276" w:lineRule="auto"/>
              <w:ind w:left="0"/>
              <w:jc w:val="center"/>
              <w:rPr>
                <w:rFonts w:cs="Arial"/>
                <w:b/>
              </w:rPr>
            </w:pPr>
            <w:r w:rsidRPr="000F38D7">
              <w:rPr>
                <w:rFonts w:cs="Arial"/>
                <w:b/>
              </w:rPr>
              <w:t>Budget Proposed</w:t>
            </w:r>
          </w:p>
        </w:tc>
      </w:tr>
      <w:tr w:rsidR="005A68DA" w:rsidTr="007124D4">
        <w:trPr>
          <w:trHeight w:val="20"/>
        </w:trPr>
        <w:tc>
          <w:tcPr>
            <w:tcW w:w="3780" w:type="dxa"/>
          </w:tcPr>
          <w:p w:rsidR="005A68DA" w:rsidRDefault="005A68DA" w:rsidP="007124D4">
            <w:pPr>
              <w:pStyle w:val="ListParagraph"/>
              <w:spacing w:line="276" w:lineRule="auto"/>
              <w:ind w:left="0"/>
              <w:jc w:val="both"/>
              <w:rPr>
                <w:rFonts w:cs="Arial"/>
              </w:rPr>
            </w:pPr>
            <w:r>
              <w:rPr>
                <w:rFonts w:cs="Arial"/>
              </w:rPr>
              <w:t>IPC tools for Front Line Health Workers</w:t>
            </w:r>
          </w:p>
        </w:tc>
        <w:tc>
          <w:tcPr>
            <w:tcW w:w="1530" w:type="dxa"/>
          </w:tcPr>
          <w:p w:rsidR="005A68DA" w:rsidRDefault="005A68DA" w:rsidP="007124D4">
            <w:pPr>
              <w:pStyle w:val="ListParagraph"/>
              <w:spacing w:line="276" w:lineRule="auto"/>
              <w:ind w:left="0"/>
              <w:jc w:val="both"/>
              <w:rPr>
                <w:rFonts w:cs="Arial"/>
              </w:rPr>
            </w:pPr>
          </w:p>
        </w:tc>
        <w:tc>
          <w:tcPr>
            <w:tcW w:w="1935" w:type="dxa"/>
          </w:tcPr>
          <w:p w:rsidR="005A68DA" w:rsidRDefault="005A68DA" w:rsidP="007124D4">
            <w:pPr>
              <w:pStyle w:val="ListParagraph"/>
              <w:spacing w:line="276" w:lineRule="auto"/>
              <w:ind w:left="0"/>
              <w:jc w:val="both"/>
              <w:rPr>
                <w:rFonts w:cs="Arial"/>
              </w:rPr>
            </w:pPr>
          </w:p>
        </w:tc>
      </w:tr>
      <w:tr w:rsidR="005A68DA" w:rsidTr="007124D4">
        <w:trPr>
          <w:trHeight w:val="20"/>
        </w:trPr>
        <w:tc>
          <w:tcPr>
            <w:tcW w:w="3780" w:type="dxa"/>
          </w:tcPr>
          <w:p w:rsidR="005A68DA" w:rsidRDefault="005A68DA" w:rsidP="007124D4">
            <w:pPr>
              <w:pStyle w:val="ListParagraph"/>
              <w:spacing w:line="276" w:lineRule="auto"/>
              <w:ind w:left="0"/>
              <w:jc w:val="both"/>
              <w:rPr>
                <w:rFonts w:cs="Arial"/>
              </w:rPr>
            </w:pPr>
            <w:r>
              <w:rPr>
                <w:rFonts w:cs="Arial"/>
              </w:rPr>
              <w:t>Mobile Based solutions/ Interactive Voice Recording System</w:t>
            </w:r>
          </w:p>
        </w:tc>
        <w:tc>
          <w:tcPr>
            <w:tcW w:w="1530" w:type="dxa"/>
          </w:tcPr>
          <w:p w:rsidR="005A68DA" w:rsidRDefault="005A68DA" w:rsidP="007124D4">
            <w:pPr>
              <w:pStyle w:val="ListParagraph"/>
              <w:spacing w:line="276" w:lineRule="auto"/>
              <w:ind w:left="0"/>
              <w:jc w:val="both"/>
              <w:rPr>
                <w:rFonts w:cs="Arial"/>
              </w:rPr>
            </w:pPr>
          </w:p>
        </w:tc>
        <w:tc>
          <w:tcPr>
            <w:tcW w:w="1935" w:type="dxa"/>
          </w:tcPr>
          <w:p w:rsidR="005A68DA" w:rsidRDefault="005A68DA" w:rsidP="007124D4">
            <w:pPr>
              <w:pStyle w:val="ListParagraph"/>
              <w:spacing w:line="276" w:lineRule="auto"/>
              <w:ind w:left="0"/>
              <w:jc w:val="both"/>
              <w:rPr>
                <w:rFonts w:cs="Arial"/>
              </w:rPr>
            </w:pPr>
          </w:p>
        </w:tc>
      </w:tr>
      <w:tr w:rsidR="005A68DA" w:rsidTr="007124D4">
        <w:trPr>
          <w:trHeight w:val="20"/>
        </w:trPr>
        <w:tc>
          <w:tcPr>
            <w:tcW w:w="3780" w:type="dxa"/>
          </w:tcPr>
          <w:p w:rsidR="005A68DA" w:rsidRDefault="005A68DA" w:rsidP="007124D4">
            <w:pPr>
              <w:pStyle w:val="ListParagraph"/>
              <w:spacing w:line="276" w:lineRule="auto"/>
              <w:ind w:left="0"/>
              <w:jc w:val="both"/>
              <w:rPr>
                <w:rFonts w:cs="Arial"/>
              </w:rPr>
            </w:pPr>
            <w:r>
              <w:rPr>
                <w:rFonts w:cs="Arial"/>
              </w:rPr>
              <w:t>Social Media to engage youth</w:t>
            </w:r>
          </w:p>
        </w:tc>
        <w:tc>
          <w:tcPr>
            <w:tcW w:w="1530" w:type="dxa"/>
          </w:tcPr>
          <w:p w:rsidR="005A68DA" w:rsidRDefault="005A68DA" w:rsidP="007124D4">
            <w:pPr>
              <w:pStyle w:val="ListParagraph"/>
              <w:spacing w:line="276" w:lineRule="auto"/>
              <w:ind w:left="0"/>
              <w:jc w:val="both"/>
              <w:rPr>
                <w:rFonts w:cs="Arial"/>
              </w:rPr>
            </w:pPr>
          </w:p>
        </w:tc>
        <w:tc>
          <w:tcPr>
            <w:tcW w:w="1935" w:type="dxa"/>
          </w:tcPr>
          <w:p w:rsidR="005A68DA" w:rsidRDefault="005A68DA" w:rsidP="007124D4">
            <w:pPr>
              <w:pStyle w:val="ListParagraph"/>
              <w:spacing w:line="276" w:lineRule="auto"/>
              <w:ind w:left="0"/>
              <w:jc w:val="both"/>
              <w:rPr>
                <w:rFonts w:cs="Arial"/>
              </w:rPr>
            </w:pPr>
          </w:p>
        </w:tc>
      </w:tr>
      <w:tr w:rsidR="005A68DA" w:rsidTr="007124D4">
        <w:trPr>
          <w:trHeight w:val="20"/>
        </w:trPr>
        <w:tc>
          <w:tcPr>
            <w:tcW w:w="3780" w:type="dxa"/>
          </w:tcPr>
          <w:p w:rsidR="005A68DA" w:rsidRDefault="005A68DA" w:rsidP="007124D4">
            <w:pPr>
              <w:pStyle w:val="ListParagraph"/>
              <w:spacing w:line="276" w:lineRule="auto"/>
              <w:ind w:left="0"/>
              <w:jc w:val="both"/>
              <w:rPr>
                <w:rFonts w:cs="Arial"/>
              </w:rPr>
            </w:pPr>
            <w:r>
              <w:rPr>
                <w:rFonts w:cs="Arial"/>
              </w:rPr>
              <w:t>Web advertising</w:t>
            </w:r>
          </w:p>
        </w:tc>
        <w:tc>
          <w:tcPr>
            <w:tcW w:w="1530" w:type="dxa"/>
          </w:tcPr>
          <w:p w:rsidR="005A68DA" w:rsidRDefault="005A68DA" w:rsidP="007124D4">
            <w:pPr>
              <w:pStyle w:val="ListParagraph"/>
              <w:spacing w:line="276" w:lineRule="auto"/>
              <w:ind w:left="0"/>
              <w:jc w:val="both"/>
              <w:rPr>
                <w:rFonts w:cs="Arial"/>
              </w:rPr>
            </w:pPr>
          </w:p>
        </w:tc>
        <w:tc>
          <w:tcPr>
            <w:tcW w:w="1935" w:type="dxa"/>
          </w:tcPr>
          <w:p w:rsidR="005A68DA" w:rsidRDefault="005A68DA" w:rsidP="007124D4">
            <w:pPr>
              <w:pStyle w:val="ListParagraph"/>
              <w:spacing w:line="276" w:lineRule="auto"/>
              <w:ind w:left="0"/>
              <w:jc w:val="both"/>
              <w:rPr>
                <w:rFonts w:cs="Arial"/>
              </w:rPr>
            </w:pPr>
          </w:p>
        </w:tc>
      </w:tr>
      <w:tr w:rsidR="005A68DA" w:rsidTr="007124D4">
        <w:trPr>
          <w:trHeight w:val="20"/>
        </w:trPr>
        <w:tc>
          <w:tcPr>
            <w:tcW w:w="3780" w:type="dxa"/>
          </w:tcPr>
          <w:p w:rsidR="005A68DA" w:rsidRDefault="005A68DA" w:rsidP="007124D4">
            <w:pPr>
              <w:pStyle w:val="ListParagraph"/>
              <w:spacing w:line="276" w:lineRule="auto"/>
              <w:ind w:left="0"/>
              <w:jc w:val="both"/>
              <w:rPr>
                <w:rFonts w:cs="Arial"/>
              </w:rPr>
            </w:pPr>
            <w:r>
              <w:rPr>
                <w:rFonts w:cs="Arial"/>
              </w:rPr>
              <w:t>Engaging private provider under CSR</w:t>
            </w:r>
          </w:p>
        </w:tc>
        <w:tc>
          <w:tcPr>
            <w:tcW w:w="1530" w:type="dxa"/>
          </w:tcPr>
          <w:p w:rsidR="005A68DA" w:rsidRDefault="005A68DA" w:rsidP="007124D4">
            <w:pPr>
              <w:pStyle w:val="ListParagraph"/>
              <w:spacing w:line="276" w:lineRule="auto"/>
              <w:ind w:left="0"/>
              <w:jc w:val="both"/>
              <w:rPr>
                <w:rFonts w:cs="Arial"/>
              </w:rPr>
            </w:pPr>
          </w:p>
        </w:tc>
        <w:tc>
          <w:tcPr>
            <w:tcW w:w="1935" w:type="dxa"/>
          </w:tcPr>
          <w:p w:rsidR="005A68DA" w:rsidRDefault="005A68DA" w:rsidP="007124D4">
            <w:pPr>
              <w:pStyle w:val="ListParagraph"/>
              <w:spacing w:line="276" w:lineRule="auto"/>
              <w:ind w:left="0"/>
              <w:jc w:val="both"/>
              <w:rPr>
                <w:rFonts w:cs="Arial"/>
              </w:rPr>
            </w:pPr>
          </w:p>
        </w:tc>
      </w:tr>
      <w:tr w:rsidR="005A68DA" w:rsidTr="007124D4">
        <w:trPr>
          <w:trHeight w:val="20"/>
        </w:trPr>
        <w:tc>
          <w:tcPr>
            <w:tcW w:w="3780" w:type="dxa"/>
          </w:tcPr>
          <w:p w:rsidR="005A68DA" w:rsidRDefault="005A68DA" w:rsidP="007124D4">
            <w:pPr>
              <w:pStyle w:val="ListParagraph"/>
              <w:spacing w:line="276" w:lineRule="auto"/>
              <w:ind w:left="0"/>
              <w:jc w:val="both"/>
              <w:rPr>
                <w:rFonts w:cs="Arial"/>
              </w:rPr>
            </w:pPr>
            <w:r>
              <w:rPr>
                <w:rFonts w:cs="Arial"/>
              </w:rPr>
              <w:t>IPC Partnership with local organizations/faith based/ religious organizations</w:t>
            </w:r>
          </w:p>
        </w:tc>
        <w:tc>
          <w:tcPr>
            <w:tcW w:w="1530" w:type="dxa"/>
          </w:tcPr>
          <w:p w:rsidR="005A68DA" w:rsidRDefault="005A68DA" w:rsidP="007124D4">
            <w:pPr>
              <w:pStyle w:val="ListParagraph"/>
              <w:spacing w:line="276" w:lineRule="auto"/>
              <w:ind w:left="0"/>
              <w:jc w:val="both"/>
              <w:rPr>
                <w:rFonts w:cs="Arial"/>
              </w:rPr>
            </w:pPr>
          </w:p>
        </w:tc>
        <w:tc>
          <w:tcPr>
            <w:tcW w:w="1935" w:type="dxa"/>
          </w:tcPr>
          <w:p w:rsidR="005A68DA" w:rsidRDefault="005A68DA" w:rsidP="007124D4">
            <w:pPr>
              <w:pStyle w:val="ListParagraph"/>
              <w:spacing w:line="276" w:lineRule="auto"/>
              <w:ind w:left="0"/>
              <w:jc w:val="both"/>
              <w:rPr>
                <w:rFonts w:cs="Arial"/>
              </w:rPr>
            </w:pPr>
          </w:p>
        </w:tc>
      </w:tr>
      <w:tr w:rsidR="005A68DA" w:rsidTr="007124D4">
        <w:trPr>
          <w:trHeight w:val="20"/>
        </w:trPr>
        <w:tc>
          <w:tcPr>
            <w:tcW w:w="3780" w:type="dxa"/>
          </w:tcPr>
          <w:p w:rsidR="005A68DA" w:rsidRDefault="005A68DA" w:rsidP="007124D4">
            <w:pPr>
              <w:pStyle w:val="ListParagraph"/>
              <w:spacing w:line="276" w:lineRule="auto"/>
              <w:ind w:left="0"/>
              <w:jc w:val="both"/>
              <w:rPr>
                <w:rFonts w:cs="Arial"/>
              </w:rPr>
            </w:pPr>
            <w:r>
              <w:rPr>
                <w:rFonts w:cs="Arial"/>
              </w:rPr>
              <w:t>Helpline</w:t>
            </w:r>
          </w:p>
        </w:tc>
        <w:tc>
          <w:tcPr>
            <w:tcW w:w="1530" w:type="dxa"/>
          </w:tcPr>
          <w:p w:rsidR="005A68DA" w:rsidRDefault="005A68DA" w:rsidP="007124D4">
            <w:pPr>
              <w:pStyle w:val="ListParagraph"/>
              <w:spacing w:line="276" w:lineRule="auto"/>
              <w:ind w:left="0"/>
              <w:jc w:val="both"/>
              <w:rPr>
                <w:rFonts w:cs="Arial"/>
              </w:rPr>
            </w:pPr>
          </w:p>
        </w:tc>
        <w:tc>
          <w:tcPr>
            <w:tcW w:w="1935" w:type="dxa"/>
          </w:tcPr>
          <w:p w:rsidR="005A68DA" w:rsidRDefault="005A68DA" w:rsidP="007124D4">
            <w:pPr>
              <w:pStyle w:val="ListParagraph"/>
              <w:spacing w:line="276" w:lineRule="auto"/>
              <w:ind w:left="0"/>
              <w:jc w:val="both"/>
              <w:rPr>
                <w:rFonts w:cs="Arial"/>
              </w:rPr>
            </w:pPr>
          </w:p>
        </w:tc>
      </w:tr>
      <w:tr w:rsidR="005A68DA" w:rsidTr="007124D4">
        <w:trPr>
          <w:trHeight w:val="20"/>
        </w:trPr>
        <w:tc>
          <w:tcPr>
            <w:tcW w:w="3780" w:type="dxa"/>
          </w:tcPr>
          <w:p w:rsidR="005A68DA" w:rsidRDefault="005A68DA" w:rsidP="007124D4">
            <w:pPr>
              <w:pStyle w:val="ListParagraph"/>
              <w:spacing w:line="276" w:lineRule="auto"/>
              <w:ind w:left="0"/>
              <w:jc w:val="both"/>
              <w:rPr>
                <w:rFonts w:cs="Arial"/>
              </w:rPr>
            </w:pPr>
            <w:r>
              <w:rPr>
                <w:rFonts w:cs="Arial"/>
              </w:rPr>
              <w:t>Any other innovative scheme</w:t>
            </w:r>
          </w:p>
        </w:tc>
        <w:tc>
          <w:tcPr>
            <w:tcW w:w="1530" w:type="dxa"/>
          </w:tcPr>
          <w:p w:rsidR="005A68DA" w:rsidRDefault="005A68DA" w:rsidP="007124D4">
            <w:pPr>
              <w:pStyle w:val="ListParagraph"/>
              <w:spacing w:line="276" w:lineRule="auto"/>
              <w:ind w:left="0"/>
              <w:jc w:val="both"/>
              <w:rPr>
                <w:rFonts w:cs="Arial"/>
              </w:rPr>
            </w:pPr>
          </w:p>
        </w:tc>
        <w:tc>
          <w:tcPr>
            <w:tcW w:w="1935" w:type="dxa"/>
          </w:tcPr>
          <w:p w:rsidR="005A68DA" w:rsidRDefault="005A68DA" w:rsidP="007124D4">
            <w:pPr>
              <w:pStyle w:val="ListParagraph"/>
              <w:spacing w:line="276" w:lineRule="auto"/>
              <w:ind w:left="0"/>
              <w:jc w:val="both"/>
              <w:rPr>
                <w:rFonts w:cs="Arial"/>
              </w:rPr>
            </w:pPr>
          </w:p>
        </w:tc>
      </w:tr>
    </w:tbl>
    <w:p w:rsidR="005A68DA" w:rsidRPr="00FD12D5" w:rsidRDefault="005A68DA" w:rsidP="005A68DA">
      <w:pPr>
        <w:pStyle w:val="ListParagraph"/>
        <w:spacing w:after="200" w:line="276" w:lineRule="auto"/>
        <w:ind w:left="1260"/>
        <w:jc w:val="both"/>
        <w:rPr>
          <w:rFonts w:cs="Arial"/>
        </w:rPr>
      </w:pPr>
    </w:p>
    <w:p w:rsidR="005A68DA" w:rsidRDefault="001E3350" w:rsidP="001E3350">
      <w:pPr>
        <w:pStyle w:val="ListParagraph"/>
        <w:spacing w:after="200" w:line="276" w:lineRule="auto"/>
        <w:jc w:val="both"/>
        <w:rPr>
          <w:rFonts w:cs="Arial"/>
        </w:rPr>
      </w:pPr>
      <w:r>
        <w:rPr>
          <w:rFonts w:cs="Arial"/>
          <w:b/>
          <w:i/>
        </w:rPr>
        <w:t xml:space="preserve">vii. </w:t>
      </w:r>
      <w:r w:rsidR="005A68DA" w:rsidRPr="00FD12D5">
        <w:rPr>
          <w:rFonts w:cs="Arial"/>
          <w:b/>
          <w:i/>
        </w:rPr>
        <w:t xml:space="preserve">Develop Communication </w:t>
      </w:r>
      <w:r w:rsidR="005A68DA">
        <w:rPr>
          <w:rFonts w:cs="Arial"/>
          <w:b/>
          <w:i/>
        </w:rPr>
        <w:t>Tools for Adolescents under RKSK</w:t>
      </w:r>
      <w:r w:rsidR="005A68DA" w:rsidRPr="00FD12D5">
        <w:rPr>
          <w:rFonts w:cs="Arial"/>
        </w:rPr>
        <w:t xml:space="preserve">- RMNCH+A strategy </w:t>
      </w:r>
      <w:r w:rsidR="005A68DA">
        <w:rPr>
          <w:rFonts w:cs="Arial"/>
        </w:rPr>
        <w:t>lays emphasis on adolescent</w:t>
      </w:r>
      <w:r w:rsidR="005A68DA" w:rsidRPr="00FD12D5">
        <w:rPr>
          <w:rFonts w:cs="Arial"/>
        </w:rPr>
        <w:t>s. Communication material is yet to be developed</w:t>
      </w:r>
      <w:r w:rsidR="005A68DA">
        <w:rPr>
          <w:rFonts w:cs="Arial"/>
        </w:rPr>
        <w:t xml:space="preserve"> by States</w:t>
      </w:r>
      <w:r w:rsidR="005A68DA" w:rsidRPr="00FD12D5">
        <w:rPr>
          <w:rFonts w:cs="Arial"/>
        </w:rPr>
        <w:t xml:space="preserve"> for the newly launched RKSK scheme. States should therefore plan for activities targeting this group including use of peer educators in creating awareness etc.</w:t>
      </w:r>
    </w:p>
    <w:p w:rsidR="0051074B" w:rsidRPr="001E3350" w:rsidRDefault="001E3350" w:rsidP="001E3350">
      <w:pPr>
        <w:spacing w:after="200" w:line="276" w:lineRule="auto"/>
        <w:ind w:left="720"/>
        <w:jc w:val="both"/>
        <w:rPr>
          <w:rFonts w:cs="Arial"/>
        </w:rPr>
      </w:pPr>
      <w:r>
        <w:rPr>
          <w:rFonts w:cs="Arial"/>
          <w:b/>
        </w:rPr>
        <w:t xml:space="preserve">b. </w:t>
      </w:r>
      <w:r w:rsidR="00765466">
        <w:rPr>
          <w:rFonts w:cs="Arial"/>
          <w:b/>
        </w:rPr>
        <w:t>Evidence based plans based on situation a</w:t>
      </w:r>
      <w:r w:rsidR="0051074B" w:rsidRPr="001E3350">
        <w:rPr>
          <w:rFonts w:cs="Arial"/>
          <w:b/>
        </w:rPr>
        <w:t>nalysis</w:t>
      </w:r>
      <w:r w:rsidR="0051074B" w:rsidRPr="001E3350">
        <w:rPr>
          <w:rFonts w:cs="Arial"/>
        </w:rPr>
        <w:t xml:space="preserve">: Analysis describes the current situation of IEC/BCC in the state based on data from large surveys i.e. NFHS, DLHS, CES, AHS and routine monitoring systems  (HMIS, MCTS) towards designing evidence based plans.  The data from the surveys would need to be </w:t>
      </w:r>
      <w:proofErr w:type="spellStart"/>
      <w:r w:rsidR="0051074B" w:rsidRPr="001E3350">
        <w:rPr>
          <w:rFonts w:cs="Arial"/>
        </w:rPr>
        <w:t>analysed</w:t>
      </w:r>
      <w:proofErr w:type="spellEnd"/>
      <w:r w:rsidR="0051074B" w:rsidRPr="001E3350">
        <w:rPr>
          <w:rFonts w:cs="Arial"/>
        </w:rPr>
        <w:t xml:space="preserve"> to assess the status of health seeking </w:t>
      </w:r>
      <w:proofErr w:type="spellStart"/>
      <w:r w:rsidR="0051074B" w:rsidRPr="001E3350">
        <w:rPr>
          <w:rFonts w:cs="Arial"/>
        </w:rPr>
        <w:t>behaviour</w:t>
      </w:r>
      <w:proofErr w:type="spellEnd"/>
      <w:r w:rsidR="0051074B" w:rsidRPr="001E3350">
        <w:rPr>
          <w:rFonts w:cs="Arial"/>
        </w:rPr>
        <w:t xml:space="preserve"> of the community e.g. the proportion of new born breast fed with colostrum within an hour of birth would help in designing effective BCC strategies and interventions and the choice of medium for communication. In this case, IPC using the ASHAs would be the most appropriate strategy.</w:t>
      </w:r>
      <w:r w:rsidR="006552A0" w:rsidRPr="001E3350">
        <w:rPr>
          <w:rFonts w:cs="Arial"/>
        </w:rPr>
        <w:t xml:space="preserve"> </w:t>
      </w:r>
      <w:r w:rsidR="0051074B" w:rsidRPr="001E3350">
        <w:rPr>
          <w:rFonts w:cs="Arial"/>
        </w:rPr>
        <w:t>The situation analysis section would also inter alia include a para on the current IEC/ BCC infrastructure and HR available in the state, including regular IEC/BCC officials in the Directorate or BCC Bureaus and under the SPMU and SHSRC, e.g. IEC, BCC consultants. Similarly the HR situation for IEC/ BCC personnel in the districts, i.e. availability of regular staff – including consultants such as BCC consultants/ facilitators and gaps in positions need to be included. The role of these personnel in carrying out IEC/ BCC needs to be outlined.</w:t>
      </w:r>
    </w:p>
    <w:p w:rsidR="0051074B" w:rsidRPr="001E3350" w:rsidRDefault="001E3350" w:rsidP="001E3350">
      <w:pPr>
        <w:spacing w:after="200" w:line="276" w:lineRule="auto"/>
        <w:ind w:left="720"/>
        <w:jc w:val="both"/>
        <w:rPr>
          <w:rFonts w:cs="Arial"/>
        </w:rPr>
      </w:pPr>
      <w:r>
        <w:rPr>
          <w:rFonts w:cs="Arial"/>
          <w:b/>
        </w:rPr>
        <w:t xml:space="preserve">c. </w:t>
      </w:r>
      <w:r w:rsidR="0051074B" w:rsidRPr="001E3350">
        <w:rPr>
          <w:rFonts w:cs="Arial"/>
          <w:b/>
        </w:rPr>
        <w:t xml:space="preserve">Key Gaps </w:t>
      </w:r>
      <w:proofErr w:type="gramStart"/>
      <w:r w:rsidR="0051074B" w:rsidRPr="001E3350">
        <w:rPr>
          <w:rFonts w:cs="Arial"/>
          <w:b/>
        </w:rPr>
        <w:t>In</w:t>
      </w:r>
      <w:proofErr w:type="gramEnd"/>
      <w:r w:rsidR="0051074B" w:rsidRPr="001E3350">
        <w:rPr>
          <w:rFonts w:cs="Arial"/>
          <w:b/>
        </w:rPr>
        <w:t xml:space="preserve"> BCC</w:t>
      </w:r>
      <w:r w:rsidR="0051074B" w:rsidRPr="001E3350">
        <w:rPr>
          <w:rFonts w:cs="Arial"/>
        </w:rPr>
        <w:t>: Gaps in BCC needs to be clearly outlined, key challenges laid out clearly and gaps in implementation. The strategy to address the gaps in the next three years may be included in this section.</w:t>
      </w:r>
    </w:p>
    <w:p w:rsidR="0051074B" w:rsidRPr="001E3350" w:rsidRDefault="001E3350" w:rsidP="001E3350">
      <w:pPr>
        <w:spacing w:after="200" w:line="276" w:lineRule="auto"/>
        <w:ind w:left="720"/>
        <w:jc w:val="both"/>
        <w:rPr>
          <w:rFonts w:cs="Arial"/>
        </w:rPr>
      </w:pPr>
      <w:r>
        <w:rPr>
          <w:rFonts w:cs="Arial"/>
          <w:b/>
        </w:rPr>
        <w:t xml:space="preserve">d. </w:t>
      </w:r>
      <w:r w:rsidR="0051074B" w:rsidRPr="001E3350">
        <w:rPr>
          <w:rFonts w:cs="Arial"/>
          <w:b/>
        </w:rPr>
        <w:t>Audience Segmentation</w:t>
      </w:r>
      <w:r w:rsidR="0051074B" w:rsidRPr="001E3350">
        <w:rPr>
          <w:rFonts w:cs="Arial"/>
        </w:rPr>
        <w:t xml:space="preserve"> (identification of primary, secondary and tertiary audiences).</w:t>
      </w:r>
    </w:p>
    <w:p w:rsidR="0051074B" w:rsidRPr="001E3350" w:rsidRDefault="001E3350" w:rsidP="001E3350">
      <w:pPr>
        <w:spacing w:after="200" w:line="276" w:lineRule="auto"/>
        <w:ind w:left="720"/>
        <w:jc w:val="both"/>
        <w:rPr>
          <w:rFonts w:cs="Arial"/>
        </w:rPr>
      </w:pPr>
      <w:r>
        <w:rPr>
          <w:rFonts w:cs="Arial"/>
          <w:b/>
        </w:rPr>
        <w:t xml:space="preserve">e. </w:t>
      </w:r>
      <w:r w:rsidR="0051074B" w:rsidRPr="001E3350">
        <w:rPr>
          <w:rFonts w:cs="Arial"/>
          <w:b/>
        </w:rPr>
        <w:t>Key Thematic Areas and Key Messages</w:t>
      </w:r>
      <w:r w:rsidR="0051074B" w:rsidRPr="001E3350">
        <w:rPr>
          <w:rFonts w:cs="Arial"/>
        </w:rPr>
        <w:t>- this section should clearly reflect the key priority programme/thematic areas (JSSK, WIFS, MHS, intensification of RI etc.) and the key messages which would be focused during the year. For e.g. in an X high priority district with a low contraceptive prevalence rate and high unmet need, the key message could be ‘It is safe to use PPIUCD as a spacing method’.</w:t>
      </w:r>
    </w:p>
    <w:p w:rsidR="007922B7" w:rsidRDefault="005E24A0" w:rsidP="00FD12D5">
      <w:pPr>
        <w:pStyle w:val="ListParagraph"/>
        <w:numPr>
          <w:ilvl w:val="0"/>
          <w:numId w:val="23"/>
        </w:numPr>
        <w:spacing w:after="200" w:line="276" w:lineRule="auto"/>
        <w:jc w:val="both"/>
        <w:rPr>
          <w:rFonts w:cs="Arial"/>
        </w:rPr>
      </w:pPr>
      <w:r w:rsidRPr="004F0EFE">
        <w:rPr>
          <w:rFonts w:cs="Arial"/>
          <w:b/>
        </w:rPr>
        <w:lastRenderedPageBreak/>
        <w:t>Plan for monitoring and evaluation</w:t>
      </w:r>
      <w:r w:rsidRPr="004F0EFE">
        <w:rPr>
          <w:rFonts w:cs="Arial"/>
        </w:rPr>
        <w:t xml:space="preserve"> of communication</w:t>
      </w:r>
      <w:r w:rsidR="002876E7" w:rsidRPr="004F0EFE">
        <w:rPr>
          <w:rFonts w:cs="Arial"/>
        </w:rPr>
        <w:t xml:space="preserve"> </w:t>
      </w:r>
      <w:r w:rsidR="00153C95" w:rsidRPr="004F0EFE">
        <w:rPr>
          <w:rFonts w:cs="Arial"/>
        </w:rPr>
        <w:t>strategy</w:t>
      </w:r>
      <w:r w:rsidRPr="004F0EFE">
        <w:rPr>
          <w:rFonts w:cs="Arial"/>
        </w:rPr>
        <w:t xml:space="preserve"> activities needs to include the key BCC indicators to be used for assessing the outcomes envisaged. Concurrent evaluation, end line evaluations</w:t>
      </w:r>
      <w:r w:rsidR="002876E7" w:rsidRPr="004F0EFE">
        <w:rPr>
          <w:rFonts w:cs="Arial"/>
        </w:rPr>
        <w:t xml:space="preserve">, impact </w:t>
      </w:r>
      <w:r w:rsidR="00153C95" w:rsidRPr="004F0EFE">
        <w:rPr>
          <w:rFonts w:cs="Arial"/>
        </w:rPr>
        <w:t>assessment</w:t>
      </w:r>
      <w:r w:rsidRPr="004F0EFE">
        <w:rPr>
          <w:rFonts w:cs="Arial"/>
        </w:rPr>
        <w:t xml:space="preserve"> and recall studies may be included. The budget for monitoring and evaluation is to be reflec</w:t>
      </w:r>
      <w:r w:rsidR="004F0EFE" w:rsidRPr="004F0EFE">
        <w:rPr>
          <w:rFonts w:cs="Arial"/>
        </w:rPr>
        <w:t xml:space="preserve">ted under B.10.6.3. </w:t>
      </w:r>
      <w:r w:rsidRPr="004F0EFE">
        <w:rPr>
          <w:rFonts w:cs="Arial"/>
        </w:rPr>
        <w:t xml:space="preserve"> </w:t>
      </w:r>
    </w:p>
    <w:p w:rsidR="004F0EFE" w:rsidRPr="004F0EFE" w:rsidRDefault="004F0EFE" w:rsidP="004F0EFE">
      <w:pPr>
        <w:pStyle w:val="ListParagraph"/>
        <w:spacing w:after="200" w:line="276" w:lineRule="auto"/>
        <w:jc w:val="both"/>
        <w:rPr>
          <w:rFonts w:cs="Arial"/>
        </w:rPr>
      </w:pPr>
    </w:p>
    <w:p w:rsidR="00600BFC" w:rsidRPr="00FD12D5" w:rsidRDefault="00600BFC" w:rsidP="00FD12D5">
      <w:pPr>
        <w:pStyle w:val="ListParagraph"/>
        <w:numPr>
          <w:ilvl w:val="0"/>
          <w:numId w:val="23"/>
        </w:numPr>
        <w:spacing w:after="200" w:line="276" w:lineRule="auto"/>
        <w:jc w:val="both"/>
        <w:rPr>
          <w:rFonts w:cs="Arial"/>
        </w:rPr>
      </w:pPr>
      <w:r w:rsidRPr="00FD12D5">
        <w:rPr>
          <w:rFonts w:cs="Arial"/>
          <w:b/>
        </w:rPr>
        <w:t>Training plan for IEC/BCC</w:t>
      </w:r>
      <w:r w:rsidRPr="00FD12D5">
        <w:rPr>
          <w:rFonts w:cs="Arial"/>
        </w:rPr>
        <w:t xml:space="preserve"> (</w:t>
      </w:r>
      <w:r w:rsidR="005E24A0" w:rsidRPr="00FD12D5">
        <w:rPr>
          <w:rFonts w:cs="Arial"/>
        </w:rPr>
        <w:t>descriptive write up to be included in the IEC/BCC section and budget- in the final budget sheet , this needs to be included in Training section of the PIP in A.9 under A.9.8.4 : Other Trainings )</w:t>
      </w:r>
      <w:r w:rsidRPr="00FD12D5">
        <w:rPr>
          <w:rFonts w:cs="Arial"/>
        </w:rPr>
        <w:t>. Also master trainer training can be proposed at the district and block levels for orientation of functionaries towards new media.</w:t>
      </w:r>
    </w:p>
    <w:p w:rsidR="00600BFC" w:rsidRPr="00FD12D5" w:rsidRDefault="00600BFC" w:rsidP="00FD12D5">
      <w:pPr>
        <w:pStyle w:val="ListParagraph"/>
        <w:jc w:val="both"/>
        <w:rPr>
          <w:rFonts w:cs="Arial"/>
        </w:rPr>
      </w:pPr>
    </w:p>
    <w:p w:rsidR="005C256D" w:rsidRPr="00FD12D5" w:rsidRDefault="00E1062E" w:rsidP="00FD12D5">
      <w:pPr>
        <w:jc w:val="both"/>
        <w:rPr>
          <w:rFonts w:cs="Arial"/>
          <w:b/>
        </w:rPr>
      </w:pPr>
      <w:r>
        <w:rPr>
          <w:rFonts w:cs="Arial"/>
          <w:b/>
        </w:rPr>
        <w:t>MAJOR ACTIVITIES</w:t>
      </w:r>
    </w:p>
    <w:p w:rsidR="00E1062E" w:rsidRPr="00FD12D5" w:rsidRDefault="00E1062E" w:rsidP="00E1062E">
      <w:pPr>
        <w:jc w:val="both"/>
        <w:rPr>
          <w:rFonts w:cs="Arial"/>
          <w:b/>
        </w:rPr>
      </w:pPr>
      <w:r w:rsidRPr="00FD12D5">
        <w:rPr>
          <w:rFonts w:cs="Arial"/>
          <w:b/>
        </w:rPr>
        <w:t>Development of State BCC/IEC strategy</w:t>
      </w:r>
    </w:p>
    <w:p w:rsidR="00E1062E" w:rsidRPr="00154067" w:rsidRDefault="00E1062E" w:rsidP="00E1062E">
      <w:pPr>
        <w:pStyle w:val="ListParagraph"/>
        <w:numPr>
          <w:ilvl w:val="0"/>
          <w:numId w:val="1"/>
        </w:numPr>
        <w:jc w:val="both"/>
        <w:rPr>
          <w:rFonts w:cs="Arial"/>
        </w:rPr>
      </w:pPr>
      <w:r w:rsidRPr="00FD12D5">
        <w:rPr>
          <w:rFonts w:cs="Arial"/>
          <w:b/>
        </w:rPr>
        <w:t xml:space="preserve">Activity Proposed/Name of the Activity: </w:t>
      </w:r>
      <w:r w:rsidRPr="00154067">
        <w:rPr>
          <w:rFonts w:cs="Arial"/>
        </w:rPr>
        <w:t>This would compile all the district communication plans.</w:t>
      </w:r>
    </w:p>
    <w:p w:rsidR="00E1062E" w:rsidRPr="00FD12D5" w:rsidRDefault="00E1062E" w:rsidP="00E1062E">
      <w:pPr>
        <w:numPr>
          <w:ilvl w:val="0"/>
          <w:numId w:val="1"/>
        </w:numPr>
        <w:jc w:val="both"/>
        <w:rPr>
          <w:rFonts w:cs="Arial"/>
          <w:b/>
        </w:rPr>
      </w:pPr>
      <w:r w:rsidRPr="00FD12D5">
        <w:rPr>
          <w:rFonts w:cs="Arial"/>
          <w:b/>
        </w:rPr>
        <w:t xml:space="preserve">Whether New/ or being continued: </w:t>
      </w:r>
    </w:p>
    <w:p w:rsidR="00E1062E" w:rsidRPr="00FD12D5" w:rsidRDefault="00E1062E" w:rsidP="00E1062E">
      <w:pPr>
        <w:numPr>
          <w:ilvl w:val="0"/>
          <w:numId w:val="1"/>
        </w:numPr>
        <w:jc w:val="both"/>
        <w:rPr>
          <w:rFonts w:cs="Arial"/>
          <w:b/>
        </w:rPr>
      </w:pPr>
      <w:r w:rsidRPr="00FD12D5">
        <w:rPr>
          <w:rFonts w:cs="Arial"/>
          <w:b/>
        </w:rPr>
        <w:t xml:space="preserve">Achievements if continued from previous years: </w:t>
      </w:r>
    </w:p>
    <w:p w:rsidR="00E1062E" w:rsidRPr="00FD12D5" w:rsidRDefault="00E1062E" w:rsidP="00E1062E">
      <w:pPr>
        <w:numPr>
          <w:ilvl w:val="0"/>
          <w:numId w:val="1"/>
        </w:numPr>
        <w:jc w:val="both"/>
        <w:rPr>
          <w:rFonts w:cs="Arial"/>
        </w:rPr>
      </w:pPr>
      <w:r w:rsidRPr="00FD12D5">
        <w:rPr>
          <w:rFonts w:cs="Arial"/>
          <w:b/>
        </w:rPr>
        <w:t>Justification: G</w:t>
      </w:r>
      <w:r w:rsidRPr="00FD12D5">
        <w:rPr>
          <w:rFonts w:cs="Arial"/>
        </w:rPr>
        <w:t>ive detailed reasons for the proposed activity along with what you intend to achieve with it.</w:t>
      </w:r>
    </w:p>
    <w:p w:rsidR="00E1062E" w:rsidRPr="00FD12D5" w:rsidRDefault="00E1062E" w:rsidP="00E1062E">
      <w:pPr>
        <w:numPr>
          <w:ilvl w:val="0"/>
          <w:numId w:val="1"/>
        </w:numPr>
        <w:jc w:val="both"/>
        <w:rPr>
          <w:rFonts w:cs="Arial"/>
        </w:rPr>
      </w:pPr>
      <w:r w:rsidRPr="00FD12D5">
        <w:rPr>
          <w:rFonts w:cs="Arial"/>
          <w:b/>
        </w:rPr>
        <w:t xml:space="preserve">Deliverables: </w:t>
      </w:r>
      <w:r w:rsidRPr="00FD12D5">
        <w:rPr>
          <w:rFonts w:cs="Arial"/>
        </w:rPr>
        <w:t>Specify the deliverables against which the activity can  be measured/evaluated</w:t>
      </w:r>
    </w:p>
    <w:p w:rsidR="00E1062E" w:rsidRPr="00FD12D5" w:rsidRDefault="00E1062E" w:rsidP="00E1062E">
      <w:pPr>
        <w:numPr>
          <w:ilvl w:val="0"/>
          <w:numId w:val="1"/>
        </w:numPr>
        <w:jc w:val="both"/>
        <w:rPr>
          <w:rFonts w:cs="Arial"/>
        </w:rPr>
      </w:pPr>
      <w:r w:rsidRPr="00FD12D5">
        <w:rPr>
          <w:rFonts w:cs="Arial"/>
          <w:b/>
        </w:rPr>
        <w:t xml:space="preserve">Funding Proposed: </w:t>
      </w:r>
    </w:p>
    <w:p w:rsidR="00E1062E" w:rsidRPr="00FD12D5" w:rsidRDefault="00E1062E" w:rsidP="00E1062E">
      <w:pPr>
        <w:numPr>
          <w:ilvl w:val="0"/>
          <w:numId w:val="1"/>
        </w:numPr>
        <w:jc w:val="both"/>
        <w:rPr>
          <w:rFonts w:cs="Arial"/>
        </w:rPr>
      </w:pPr>
      <w:r>
        <w:rPr>
          <w:rFonts w:cs="Arial"/>
          <w:b/>
        </w:rPr>
        <w:t xml:space="preserve">Break-up of the different district plans </w:t>
      </w:r>
      <w:r w:rsidRPr="00FD12D5">
        <w:rPr>
          <w:rFonts w:cs="Arial"/>
          <w:b/>
        </w:rPr>
        <w:t>as per the proposed activity</w:t>
      </w:r>
    </w:p>
    <w:tbl>
      <w:tblPr>
        <w:tblStyle w:val="PlainTable11"/>
        <w:tblW w:w="7742" w:type="dxa"/>
        <w:jc w:val="center"/>
        <w:tblInd w:w="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631"/>
        <w:gridCol w:w="1147"/>
        <w:gridCol w:w="1258"/>
        <w:gridCol w:w="1388"/>
        <w:gridCol w:w="1418"/>
      </w:tblGrid>
      <w:tr w:rsidR="00E1062E" w:rsidRPr="00FD12D5" w:rsidTr="00F64A5C">
        <w:trPr>
          <w:cnfStyle w:val="100000000000" w:firstRow="1" w:lastRow="0" w:firstColumn="0" w:lastColumn="0" w:oddVBand="0" w:evenVBand="0" w:oddHBand="0" w:evenHBand="0" w:firstRowFirstColumn="0" w:firstRowLastColumn="0" w:lastRowFirstColumn="0" w:lastRowLastColumn="0"/>
          <w:trHeight w:val="289"/>
          <w:jc w:val="center"/>
        </w:trPr>
        <w:tc>
          <w:tcPr>
            <w:cnfStyle w:val="001000000000" w:firstRow="0" w:lastRow="0" w:firstColumn="1" w:lastColumn="0" w:oddVBand="0" w:evenVBand="0" w:oddHBand="0" w:evenHBand="0" w:firstRowFirstColumn="0" w:firstRowLastColumn="0" w:lastRowFirstColumn="0" w:lastRowLastColumn="0"/>
            <w:tcW w:w="900" w:type="dxa"/>
            <w:noWrap/>
            <w:vAlign w:val="center"/>
            <w:hideMark/>
          </w:tcPr>
          <w:p w:rsidR="00E1062E" w:rsidRPr="00FD12D5" w:rsidRDefault="00E1062E" w:rsidP="00F64A5C">
            <w:pPr>
              <w:jc w:val="both"/>
              <w:rPr>
                <w:rFonts w:eastAsia="Times New Roman" w:cs="Arial"/>
                <w:color w:val="000000"/>
              </w:rPr>
            </w:pPr>
            <w:r w:rsidRPr="00FD12D5">
              <w:rPr>
                <w:rFonts w:eastAsia="Times New Roman" w:cs="Arial"/>
                <w:color w:val="000000"/>
              </w:rPr>
              <w:t>S. No.</w:t>
            </w:r>
          </w:p>
        </w:tc>
        <w:tc>
          <w:tcPr>
            <w:tcW w:w="1631" w:type="dxa"/>
            <w:vAlign w:val="center"/>
            <w:hideMark/>
          </w:tcPr>
          <w:p w:rsidR="00E1062E" w:rsidRPr="00FD12D5" w:rsidRDefault="00E1062E" w:rsidP="00F64A5C">
            <w:pPr>
              <w:jc w:val="both"/>
              <w:cnfStyle w:val="100000000000" w:firstRow="1" w:lastRow="0" w:firstColumn="0" w:lastColumn="0" w:oddVBand="0" w:evenVBand="0" w:oddHBand="0" w:evenHBand="0" w:firstRowFirstColumn="0" w:firstRowLastColumn="0" w:lastRowFirstColumn="0" w:lastRowLastColumn="0"/>
              <w:rPr>
                <w:rFonts w:eastAsia="Times New Roman" w:cs="Arial"/>
                <w:bCs w:val="0"/>
                <w:color w:val="000000"/>
              </w:rPr>
            </w:pPr>
            <w:r w:rsidRPr="00FD12D5">
              <w:rPr>
                <w:rFonts w:eastAsia="Times New Roman" w:cs="Arial"/>
                <w:bCs w:val="0"/>
                <w:color w:val="000000"/>
              </w:rPr>
              <w:t>Activity</w:t>
            </w:r>
            <w:r>
              <w:rPr>
                <w:rFonts w:eastAsia="Times New Roman" w:cs="Arial"/>
                <w:bCs w:val="0"/>
                <w:color w:val="000000"/>
              </w:rPr>
              <w:t>/</w:t>
            </w:r>
            <w:proofErr w:type="spellStart"/>
            <w:r>
              <w:rPr>
                <w:rFonts w:eastAsia="Times New Roman" w:cs="Arial"/>
                <w:bCs w:val="0"/>
                <w:color w:val="000000"/>
              </w:rPr>
              <w:t>Distt</w:t>
            </w:r>
            <w:proofErr w:type="spellEnd"/>
            <w:r>
              <w:rPr>
                <w:rFonts w:eastAsia="Times New Roman" w:cs="Arial"/>
                <w:bCs w:val="0"/>
                <w:color w:val="000000"/>
              </w:rPr>
              <w:t xml:space="preserve"> Plan</w:t>
            </w:r>
          </w:p>
        </w:tc>
        <w:tc>
          <w:tcPr>
            <w:tcW w:w="1147" w:type="dxa"/>
            <w:noWrap/>
            <w:vAlign w:val="center"/>
            <w:hideMark/>
          </w:tcPr>
          <w:p w:rsidR="00E1062E" w:rsidRPr="00FD12D5" w:rsidRDefault="00E1062E" w:rsidP="00F64A5C">
            <w:pPr>
              <w:jc w:val="both"/>
              <w:cnfStyle w:val="100000000000" w:firstRow="1" w:lastRow="0" w:firstColumn="0" w:lastColumn="0" w:oddVBand="0" w:evenVBand="0" w:oddHBand="0" w:evenHBand="0" w:firstRowFirstColumn="0" w:firstRowLastColumn="0" w:lastRowFirstColumn="0" w:lastRowLastColumn="0"/>
              <w:rPr>
                <w:rFonts w:eastAsia="Times New Roman" w:cs="Arial"/>
                <w:bCs w:val="0"/>
                <w:color w:val="000000"/>
              </w:rPr>
            </w:pPr>
            <w:r w:rsidRPr="00FD12D5">
              <w:rPr>
                <w:rFonts w:eastAsia="Times New Roman" w:cs="Arial"/>
                <w:bCs w:val="0"/>
                <w:color w:val="000000"/>
              </w:rPr>
              <w:t>Unit Cost</w:t>
            </w:r>
          </w:p>
        </w:tc>
        <w:tc>
          <w:tcPr>
            <w:tcW w:w="1258" w:type="dxa"/>
            <w:noWrap/>
            <w:vAlign w:val="center"/>
            <w:hideMark/>
          </w:tcPr>
          <w:p w:rsidR="00E1062E" w:rsidRPr="00FD12D5" w:rsidRDefault="00E1062E" w:rsidP="00F64A5C">
            <w:pPr>
              <w:jc w:val="both"/>
              <w:cnfStyle w:val="100000000000" w:firstRow="1" w:lastRow="0" w:firstColumn="0" w:lastColumn="0" w:oddVBand="0" w:evenVBand="0" w:oddHBand="0" w:evenHBand="0" w:firstRowFirstColumn="0" w:firstRowLastColumn="0" w:lastRowFirstColumn="0" w:lastRowLastColumn="0"/>
              <w:rPr>
                <w:rFonts w:eastAsia="Times New Roman" w:cs="Arial"/>
                <w:bCs w:val="0"/>
                <w:color w:val="000000"/>
              </w:rPr>
            </w:pPr>
            <w:r w:rsidRPr="00FD12D5">
              <w:rPr>
                <w:rFonts w:eastAsia="Times New Roman" w:cs="Arial"/>
                <w:bCs w:val="0"/>
                <w:color w:val="000000"/>
              </w:rPr>
              <w:t>Quantity</w:t>
            </w:r>
          </w:p>
        </w:tc>
        <w:tc>
          <w:tcPr>
            <w:tcW w:w="1388" w:type="dxa"/>
            <w:noWrap/>
            <w:vAlign w:val="center"/>
            <w:hideMark/>
          </w:tcPr>
          <w:p w:rsidR="00E1062E" w:rsidRPr="00FD12D5" w:rsidRDefault="00E1062E" w:rsidP="00F64A5C">
            <w:pPr>
              <w:jc w:val="both"/>
              <w:cnfStyle w:val="100000000000" w:firstRow="1" w:lastRow="0" w:firstColumn="0" w:lastColumn="0" w:oddVBand="0" w:evenVBand="0" w:oddHBand="0" w:evenHBand="0" w:firstRowFirstColumn="0" w:firstRowLastColumn="0" w:lastRowFirstColumn="0" w:lastRowLastColumn="0"/>
              <w:rPr>
                <w:rFonts w:eastAsia="Times New Roman" w:cs="Arial"/>
                <w:bCs w:val="0"/>
                <w:color w:val="000000"/>
              </w:rPr>
            </w:pPr>
            <w:r w:rsidRPr="00FD12D5">
              <w:rPr>
                <w:rFonts w:eastAsia="Times New Roman" w:cs="Arial"/>
                <w:bCs w:val="0"/>
                <w:color w:val="000000"/>
              </w:rPr>
              <w:t>Total Cost</w:t>
            </w:r>
          </w:p>
        </w:tc>
        <w:tc>
          <w:tcPr>
            <w:tcW w:w="1418" w:type="dxa"/>
            <w:vAlign w:val="center"/>
            <w:hideMark/>
          </w:tcPr>
          <w:p w:rsidR="00E1062E" w:rsidRPr="00FD12D5" w:rsidRDefault="00E1062E" w:rsidP="00F64A5C">
            <w:pPr>
              <w:jc w:val="both"/>
              <w:cnfStyle w:val="100000000000" w:firstRow="1" w:lastRow="0" w:firstColumn="0" w:lastColumn="0" w:oddVBand="0" w:evenVBand="0" w:oddHBand="0" w:evenHBand="0" w:firstRowFirstColumn="0" w:firstRowLastColumn="0" w:lastRowFirstColumn="0" w:lastRowLastColumn="0"/>
              <w:rPr>
                <w:rFonts w:eastAsia="Times New Roman" w:cs="Arial"/>
                <w:bCs w:val="0"/>
                <w:color w:val="000000"/>
              </w:rPr>
            </w:pPr>
            <w:r w:rsidRPr="00FD12D5">
              <w:rPr>
                <w:rFonts w:eastAsia="Times New Roman" w:cs="Arial"/>
                <w:bCs w:val="0"/>
                <w:color w:val="000000"/>
              </w:rPr>
              <w:t>Details</w:t>
            </w:r>
          </w:p>
        </w:tc>
      </w:tr>
      <w:tr w:rsidR="00E1062E" w:rsidRPr="00FD12D5" w:rsidTr="00F64A5C">
        <w:trPr>
          <w:cnfStyle w:val="000000100000" w:firstRow="0" w:lastRow="0" w:firstColumn="0" w:lastColumn="0" w:oddVBand="0" w:evenVBand="0" w:oddHBand="1" w:evenHBand="0" w:firstRowFirstColumn="0" w:firstRowLastColumn="0" w:lastRowFirstColumn="0" w:lastRowLastColumn="0"/>
          <w:trHeight w:val="581"/>
          <w:jc w:val="center"/>
        </w:trPr>
        <w:tc>
          <w:tcPr>
            <w:cnfStyle w:val="001000000000" w:firstRow="0" w:lastRow="0" w:firstColumn="1" w:lastColumn="0" w:oddVBand="0" w:evenVBand="0" w:oddHBand="0" w:evenHBand="0" w:firstRowFirstColumn="0" w:firstRowLastColumn="0" w:lastRowFirstColumn="0" w:lastRowLastColumn="0"/>
            <w:tcW w:w="900" w:type="dxa"/>
            <w:noWrap/>
            <w:hideMark/>
          </w:tcPr>
          <w:p w:rsidR="00E1062E" w:rsidRPr="00FD12D5" w:rsidRDefault="00E1062E" w:rsidP="00F64A5C">
            <w:pPr>
              <w:jc w:val="both"/>
              <w:rPr>
                <w:rFonts w:eastAsia="Times New Roman" w:cs="Arial"/>
                <w:color w:val="000000"/>
              </w:rPr>
            </w:pPr>
            <w:r w:rsidRPr="00FD12D5">
              <w:rPr>
                <w:rFonts w:eastAsia="Times New Roman" w:cs="Arial"/>
                <w:color w:val="000000"/>
              </w:rPr>
              <w:t>1</w:t>
            </w:r>
          </w:p>
        </w:tc>
        <w:tc>
          <w:tcPr>
            <w:tcW w:w="1631" w:type="dxa"/>
            <w:hideMark/>
          </w:tcPr>
          <w:p w:rsidR="00E1062E" w:rsidRPr="00FD12D5" w:rsidRDefault="00E1062E" w:rsidP="00F64A5C">
            <w:pPr>
              <w:jc w:val="both"/>
              <w:cnfStyle w:val="000000100000" w:firstRow="0" w:lastRow="0" w:firstColumn="0" w:lastColumn="0" w:oddVBand="0" w:evenVBand="0" w:oddHBand="1" w:evenHBand="0" w:firstRowFirstColumn="0" w:firstRowLastColumn="0" w:lastRowFirstColumn="0" w:lastRowLastColumn="0"/>
              <w:rPr>
                <w:rFonts w:eastAsia="Times New Roman" w:cs="Arial"/>
                <w:color w:val="000000"/>
              </w:rPr>
            </w:pPr>
          </w:p>
        </w:tc>
        <w:tc>
          <w:tcPr>
            <w:tcW w:w="1147" w:type="dxa"/>
            <w:noWrap/>
          </w:tcPr>
          <w:p w:rsidR="00E1062E" w:rsidRPr="00FD12D5" w:rsidRDefault="00E1062E" w:rsidP="00F64A5C">
            <w:pPr>
              <w:jc w:val="both"/>
              <w:cnfStyle w:val="000000100000" w:firstRow="0" w:lastRow="0" w:firstColumn="0" w:lastColumn="0" w:oddVBand="0" w:evenVBand="0" w:oddHBand="1" w:evenHBand="0" w:firstRowFirstColumn="0" w:firstRowLastColumn="0" w:lastRowFirstColumn="0" w:lastRowLastColumn="0"/>
              <w:rPr>
                <w:rFonts w:eastAsia="Times New Roman" w:cs="Arial"/>
                <w:color w:val="000000"/>
              </w:rPr>
            </w:pPr>
          </w:p>
        </w:tc>
        <w:tc>
          <w:tcPr>
            <w:tcW w:w="1258" w:type="dxa"/>
            <w:noWrap/>
          </w:tcPr>
          <w:p w:rsidR="00E1062E" w:rsidRPr="00FD12D5" w:rsidRDefault="00E1062E" w:rsidP="00F64A5C">
            <w:pPr>
              <w:jc w:val="both"/>
              <w:cnfStyle w:val="000000100000" w:firstRow="0" w:lastRow="0" w:firstColumn="0" w:lastColumn="0" w:oddVBand="0" w:evenVBand="0" w:oddHBand="1" w:evenHBand="0" w:firstRowFirstColumn="0" w:firstRowLastColumn="0" w:lastRowFirstColumn="0" w:lastRowLastColumn="0"/>
              <w:rPr>
                <w:rFonts w:eastAsia="Times New Roman" w:cs="Arial"/>
                <w:color w:val="000000"/>
              </w:rPr>
            </w:pPr>
          </w:p>
        </w:tc>
        <w:tc>
          <w:tcPr>
            <w:tcW w:w="1388" w:type="dxa"/>
            <w:noWrap/>
          </w:tcPr>
          <w:p w:rsidR="00E1062E" w:rsidRPr="00FD12D5" w:rsidRDefault="00E1062E" w:rsidP="00F64A5C">
            <w:pPr>
              <w:jc w:val="both"/>
              <w:cnfStyle w:val="000000100000" w:firstRow="0" w:lastRow="0" w:firstColumn="0" w:lastColumn="0" w:oddVBand="0" w:evenVBand="0" w:oddHBand="1" w:evenHBand="0" w:firstRowFirstColumn="0" w:firstRowLastColumn="0" w:lastRowFirstColumn="0" w:lastRowLastColumn="0"/>
              <w:rPr>
                <w:rFonts w:eastAsia="Times New Roman" w:cs="Arial"/>
                <w:color w:val="000000"/>
              </w:rPr>
            </w:pPr>
          </w:p>
        </w:tc>
        <w:tc>
          <w:tcPr>
            <w:tcW w:w="1418" w:type="dxa"/>
          </w:tcPr>
          <w:p w:rsidR="00E1062E" w:rsidRPr="00FD12D5" w:rsidRDefault="00E1062E" w:rsidP="00F64A5C">
            <w:pPr>
              <w:jc w:val="both"/>
              <w:cnfStyle w:val="000000100000" w:firstRow="0" w:lastRow="0" w:firstColumn="0" w:lastColumn="0" w:oddVBand="0" w:evenVBand="0" w:oddHBand="1" w:evenHBand="0" w:firstRowFirstColumn="0" w:firstRowLastColumn="0" w:lastRowFirstColumn="0" w:lastRowLastColumn="0"/>
              <w:rPr>
                <w:rFonts w:eastAsia="Times New Roman" w:cs="Arial"/>
                <w:color w:val="000000"/>
              </w:rPr>
            </w:pPr>
          </w:p>
        </w:tc>
      </w:tr>
      <w:tr w:rsidR="00E1062E" w:rsidRPr="00FD12D5" w:rsidTr="00F64A5C">
        <w:trPr>
          <w:trHeight w:val="304"/>
          <w:jc w:val="center"/>
        </w:trPr>
        <w:tc>
          <w:tcPr>
            <w:cnfStyle w:val="001000000000" w:firstRow="0" w:lastRow="0" w:firstColumn="1" w:lastColumn="0" w:oddVBand="0" w:evenVBand="0" w:oddHBand="0" w:evenHBand="0" w:firstRowFirstColumn="0" w:firstRowLastColumn="0" w:lastRowFirstColumn="0" w:lastRowLastColumn="0"/>
            <w:tcW w:w="900" w:type="dxa"/>
            <w:noWrap/>
            <w:hideMark/>
          </w:tcPr>
          <w:p w:rsidR="00E1062E" w:rsidRPr="00FD12D5" w:rsidRDefault="00E1062E" w:rsidP="00F64A5C">
            <w:pPr>
              <w:jc w:val="both"/>
              <w:rPr>
                <w:rFonts w:eastAsia="Times New Roman" w:cs="Arial"/>
                <w:color w:val="000000"/>
              </w:rPr>
            </w:pPr>
            <w:r w:rsidRPr="00FD12D5">
              <w:rPr>
                <w:rFonts w:eastAsia="Times New Roman" w:cs="Arial"/>
                <w:color w:val="000000"/>
              </w:rPr>
              <w:t> </w:t>
            </w:r>
          </w:p>
        </w:tc>
        <w:tc>
          <w:tcPr>
            <w:tcW w:w="1631" w:type="dxa"/>
            <w:hideMark/>
          </w:tcPr>
          <w:p w:rsidR="00E1062E" w:rsidRPr="00FD12D5" w:rsidRDefault="00E1062E" w:rsidP="00F64A5C">
            <w:pPr>
              <w:jc w:val="both"/>
              <w:cnfStyle w:val="000000000000" w:firstRow="0" w:lastRow="0" w:firstColumn="0" w:lastColumn="0" w:oddVBand="0" w:evenVBand="0" w:oddHBand="0" w:evenHBand="0" w:firstRowFirstColumn="0" w:firstRowLastColumn="0" w:lastRowFirstColumn="0" w:lastRowLastColumn="0"/>
              <w:rPr>
                <w:rFonts w:eastAsia="Times New Roman" w:cs="Arial"/>
                <w:b/>
                <w:color w:val="000000"/>
              </w:rPr>
            </w:pPr>
            <w:r w:rsidRPr="00FD12D5">
              <w:rPr>
                <w:rFonts w:eastAsia="Times New Roman" w:cs="Arial"/>
                <w:b/>
                <w:color w:val="000000"/>
              </w:rPr>
              <w:t>Sub Total</w:t>
            </w:r>
          </w:p>
        </w:tc>
        <w:tc>
          <w:tcPr>
            <w:tcW w:w="1147" w:type="dxa"/>
            <w:noWrap/>
            <w:hideMark/>
          </w:tcPr>
          <w:p w:rsidR="00E1062E" w:rsidRPr="00FD12D5" w:rsidRDefault="00E1062E" w:rsidP="00F64A5C">
            <w:pPr>
              <w:jc w:val="both"/>
              <w:cnfStyle w:val="000000000000" w:firstRow="0" w:lastRow="0" w:firstColumn="0" w:lastColumn="0" w:oddVBand="0" w:evenVBand="0" w:oddHBand="0" w:evenHBand="0" w:firstRowFirstColumn="0" w:firstRowLastColumn="0" w:lastRowFirstColumn="0" w:lastRowLastColumn="0"/>
              <w:rPr>
                <w:rFonts w:eastAsia="Times New Roman" w:cs="Arial"/>
                <w:color w:val="000000"/>
              </w:rPr>
            </w:pPr>
            <w:r w:rsidRPr="00FD12D5">
              <w:rPr>
                <w:rFonts w:eastAsia="Times New Roman" w:cs="Arial"/>
                <w:color w:val="000000"/>
              </w:rPr>
              <w:t> </w:t>
            </w:r>
          </w:p>
        </w:tc>
        <w:tc>
          <w:tcPr>
            <w:tcW w:w="1258" w:type="dxa"/>
            <w:noWrap/>
          </w:tcPr>
          <w:p w:rsidR="00E1062E" w:rsidRPr="00FD12D5" w:rsidRDefault="00E1062E" w:rsidP="00F64A5C">
            <w:pPr>
              <w:jc w:val="both"/>
              <w:cnfStyle w:val="000000000000" w:firstRow="0" w:lastRow="0" w:firstColumn="0" w:lastColumn="0" w:oddVBand="0" w:evenVBand="0" w:oddHBand="0" w:evenHBand="0" w:firstRowFirstColumn="0" w:firstRowLastColumn="0" w:lastRowFirstColumn="0" w:lastRowLastColumn="0"/>
              <w:rPr>
                <w:rFonts w:eastAsia="Times New Roman" w:cs="Arial"/>
                <w:color w:val="000000"/>
              </w:rPr>
            </w:pPr>
          </w:p>
        </w:tc>
        <w:tc>
          <w:tcPr>
            <w:tcW w:w="1388" w:type="dxa"/>
            <w:noWrap/>
          </w:tcPr>
          <w:p w:rsidR="00E1062E" w:rsidRPr="00FD12D5" w:rsidRDefault="00E1062E" w:rsidP="00F64A5C">
            <w:pPr>
              <w:jc w:val="both"/>
              <w:cnfStyle w:val="000000000000" w:firstRow="0" w:lastRow="0" w:firstColumn="0" w:lastColumn="0" w:oddVBand="0" w:evenVBand="0" w:oddHBand="0" w:evenHBand="0" w:firstRowFirstColumn="0" w:firstRowLastColumn="0" w:lastRowFirstColumn="0" w:lastRowLastColumn="0"/>
              <w:rPr>
                <w:rFonts w:eastAsia="Times New Roman" w:cs="Arial"/>
                <w:b/>
                <w:bCs/>
                <w:color w:val="000000"/>
              </w:rPr>
            </w:pPr>
          </w:p>
        </w:tc>
        <w:tc>
          <w:tcPr>
            <w:tcW w:w="1418" w:type="dxa"/>
            <w:hideMark/>
          </w:tcPr>
          <w:p w:rsidR="00E1062E" w:rsidRPr="00FD12D5" w:rsidRDefault="00E1062E" w:rsidP="00F64A5C">
            <w:pPr>
              <w:jc w:val="both"/>
              <w:cnfStyle w:val="000000000000" w:firstRow="0" w:lastRow="0" w:firstColumn="0" w:lastColumn="0" w:oddVBand="0" w:evenVBand="0" w:oddHBand="0" w:evenHBand="0" w:firstRowFirstColumn="0" w:firstRowLastColumn="0" w:lastRowFirstColumn="0" w:lastRowLastColumn="0"/>
              <w:rPr>
                <w:rFonts w:eastAsia="Times New Roman" w:cs="Arial"/>
                <w:color w:val="000000"/>
              </w:rPr>
            </w:pPr>
            <w:r w:rsidRPr="00FD12D5">
              <w:rPr>
                <w:rFonts w:eastAsia="Times New Roman" w:cs="Arial"/>
                <w:color w:val="000000"/>
              </w:rPr>
              <w:t> </w:t>
            </w:r>
          </w:p>
        </w:tc>
      </w:tr>
    </w:tbl>
    <w:p w:rsidR="00E1062E" w:rsidRDefault="00E1062E" w:rsidP="00FD12D5">
      <w:pPr>
        <w:jc w:val="both"/>
        <w:rPr>
          <w:rFonts w:cs="Arial"/>
          <w:b/>
        </w:rPr>
      </w:pPr>
    </w:p>
    <w:p w:rsidR="00D04F5A" w:rsidRPr="00FD12D5" w:rsidRDefault="00D04F5A" w:rsidP="00FD12D5">
      <w:pPr>
        <w:jc w:val="both"/>
        <w:rPr>
          <w:rFonts w:cs="Arial"/>
          <w:b/>
        </w:rPr>
      </w:pPr>
      <w:r w:rsidRPr="00FD12D5">
        <w:rPr>
          <w:rFonts w:cs="Arial"/>
          <w:b/>
        </w:rPr>
        <w:t>Strengthening</w:t>
      </w:r>
      <w:r w:rsidR="00140B5F" w:rsidRPr="00FD12D5">
        <w:rPr>
          <w:rFonts w:cs="Arial"/>
          <w:b/>
        </w:rPr>
        <w:t xml:space="preserve"> of BCC/IEC Bureaus</w:t>
      </w:r>
    </w:p>
    <w:p w:rsidR="00D04F5A" w:rsidRPr="00FD12D5" w:rsidRDefault="00510B70" w:rsidP="00FD12D5">
      <w:pPr>
        <w:pStyle w:val="ListParagraph"/>
        <w:numPr>
          <w:ilvl w:val="0"/>
          <w:numId w:val="1"/>
        </w:numPr>
        <w:jc w:val="both"/>
        <w:rPr>
          <w:rFonts w:cs="Arial"/>
        </w:rPr>
      </w:pPr>
      <w:r w:rsidRPr="00FD12D5">
        <w:rPr>
          <w:rFonts w:cs="Arial"/>
          <w:b/>
        </w:rPr>
        <w:t>Activity Proposed/</w:t>
      </w:r>
      <w:r w:rsidR="00D04F5A" w:rsidRPr="00FD12D5">
        <w:rPr>
          <w:rFonts w:cs="Arial"/>
          <w:b/>
        </w:rPr>
        <w:t>Name of the Activity:</w:t>
      </w:r>
      <w:r w:rsidR="00D04F5A" w:rsidRPr="00FD12D5">
        <w:rPr>
          <w:rFonts w:cs="Arial"/>
        </w:rPr>
        <w:t xml:space="preserve"> </w:t>
      </w:r>
      <w:r w:rsidRPr="00FD12D5">
        <w:rPr>
          <w:rFonts w:cs="Arial"/>
        </w:rPr>
        <w:t>It could be capacity building, recruitment, etc. Please specify.</w:t>
      </w:r>
      <w:r w:rsidR="00124CEB" w:rsidRPr="00FD12D5">
        <w:rPr>
          <w:rFonts w:cs="Arial"/>
        </w:rPr>
        <w:t xml:space="preserve"> </w:t>
      </w:r>
    </w:p>
    <w:p w:rsidR="00D04F5A" w:rsidRPr="00FD12D5" w:rsidRDefault="008A19B8" w:rsidP="00FD12D5">
      <w:pPr>
        <w:numPr>
          <w:ilvl w:val="0"/>
          <w:numId w:val="1"/>
        </w:numPr>
        <w:jc w:val="both"/>
        <w:rPr>
          <w:rFonts w:cs="Arial"/>
        </w:rPr>
      </w:pPr>
      <w:r w:rsidRPr="00FD12D5">
        <w:rPr>
          <w:rFonts w:cs="Arial"/>
          <w:b/>
        </w:rPr>
        <w:t>Whether New/</w:t>
      </w:r>
      <w:r w:rsidR="00D04F5A" w:rsidRPr="00FD12D5">
        <w:rPr>
          <w:rFonts w:cs="Arial"/>
          <w:b/>
        </w:rPr>
        <w:t>or being continued:</w:t>
      </w:r>
      <w:r w:rsidR="00D04F5A" w:rsidRPr="00FD12D5">
        <w:rPr>
          <w:rFonts w:cs="Arial"/>
        </w:rPr>
        <w:t xml:space="preserve"> </w:t>
      </w:r>
    </w:p>
    <w:p w:rsidR="00D04F5A" w:rsidRPr="00FD12D5" w:rsidRDefault="00D04F5A" w:rsidP="00FD12D5">
      <w:pPr>
        <w:numPr>
          <w:ilvl w:val="0"/>
          <w:numId w:val="1"/>
        </w:numPr>
        <w:jc w:val="both"/>
        <w:rPr>
          <w:rFonts w:cs="Arial"/>
        </w:rPr>
      </w:pPr>
      <w:r w:rsidRPr="00FD12D5">
        <w:rPr>
          <w:rFonts w:cs="Arial"/>
          <w:b/>
        </w:rPr>
        <w:t>Achievements if continued from previous years:</w:t>
      </w:r>
      <w:r w:rsidR="00492D2D" w:rsidRPr="00FD12D5">
        <w:rPr>
          <w:rFonts w:cs="Arial"/>
        </w:rPr>
        <w:t xml:space="preserve"> </w:t>
      </w:r>
    </w:p>
    <w:p w:rsidR="00510B70" w:rsidRPr="00FD12D5" w:rsidRDefault="00D04F5A" w:rsidP="00FD12D5">
      <w:pPr>
        <w:numPr>
          <w:ilvl w:val="0"/>
          <w:numId w:val="1"/>
        </w:numPr>
        <w:jc w:val="both"/>
        <w:rPr>
          <w:rFonts w:cs="Arial"/>
          <w:color w:val="000000" w:themeColor="text1"/>
        </w:rPr>
      </w:pPr>
      <w:r w:rsidRPr="00FD12D5">
        <w:rPr>
          <w:rFonts w:cs="Arial"/>
          <w:b/>
        </w:rPr>
        <w:t>Justification:</w:t>
      </w:r>
      <w:r w:rsidR="00510B70" w:rsidRPr="00FD12D5">
        <w:rPr>
          <w:rFonts w:cs="Arial"/>
          <w:b/>
        </w:rPr>
        <w:t xml:space="preserve"> </w:t>
      </w:r>
      <w:r w:rsidR="00116285" w:rsidRPr="00FD12D5">
        <w:rPr>
          <w:rFonts w:cs="Arial"/>
          <w:b/>
        </w:rPr>
        <w:t>G</w:t>
      </w:r>
      <w:r w:rsidR="002377EC" w:rsidRPr="00FD12D5">
        <w:rPr>
          <w:rFonts w:cs="Arial"/>
        </w:rPr>
        <w:t>ive detailed reasons for the proposed</w:t>
      </w:r>
      <w:r w:rsidR="00510B70" w:rsidRPr="00FD12D5">
        <w:rPr>
          <w:rFonts w:cs="Arial"/>
        </w:rPr>
        <w:t xml:space="preserve"> activity along with what you intend to achieve with it.</w:t>
      </w:r>
      <w:r w:rsidR="00B571A3" w:rsidRPr="00FD12D5">
        <w:rPr>
          <w:rFonts w:cs="Arial"/>
        </w:rPr>
        <w:t xml:space="preserve"> </w:t>
      </w:r>
    </w:p>
    <w:p w:rsidR="00D04F5A" w:rsidRPr="00FD12D5" w:rsidRDefault="00D04F5A" w:rsidP="00FD12D5">
      <w:pPr>
        <w:numPr>
          <w:ilvl w:val="0"/>
          <w:numId w:val="1"/>
        </w:numPr>
        <w:jc w:val="both"/>
        <w:rPr>
          <w:rFonts w:cs="Arial"/>
        </w:rPr>
      </w:pPr>
      <w:r w:rsidRPr="00FD12D5">
        <w:rPr>
          <w:rFonts w:cs="Arial"/>
          <w:b/>
        </w:rPr>
        <w:t>Deliverables</w:t>
      </w:r>
      <w:r w:rsidRPr="00FD12D5">
        <w:rPr>
          <w:rFonts w:cs="Arial"/>
        </w:rPr>
        <w:t>:</w:t>
      </w:r>
      <w:r w:rsidR="00B571A3" w:rsidRPr="00FD12D5">
        <w:rPr>
          <w:rFonts w:cs="Arial"/>
        </w:rPr>
        <w:t xml:space="preserve"> </w:t>
      </w:r>
      <w:r w:rsidR="00510B70" w:rsidRPr="00FD12D5">
        <w:rPr>
          <w:rFonts w:cs="Arial"/>
        </w:rPr>
        <w:t>Specify the deliverables against which the activity can  be measured/evaluated</w:t>
      </w:r>
    </w:p>
    <w:p w:rsidR="00D04F5A" w:rsidRPr="00FD12D5" w:rsidRDefault="00510B70" w:rsidP="00FD12D5">
      <w:pPr>
        <w:numPr>
          <w:ilvl w:val="0"/>
          <w:numId w:val="1"/>
        </w:numPr>
        <w:jc w:val="both"/>
        <w:rPr>
          <w:rFonts w:cs="Arial"/>
        </w:rPr>
      </w:pPr>
      <w:r w:rsidRPr="00FD12D5">
        <w:rPr>
          <w:rFonts w:cs="Arial"/>
          <w:b/>
        </w:rPr>
        <w:t>F</w:t>
      </w:r>
      <w:r w:rsidR="00D04F5A" w:rsidRPr="00FD12D5">
        <w:rPr>
          <w:rFonts w:cs="Arial"/>
          <w:b/>
        </w:rPr>
        <w:t>unding Proposed</w:t>
      </w:r>
      <w:r w:rsidR="00D04F5A" w:rsidRPr="00FD12D5">
        <w:rPr>
          <w:rFonts w:cs="Arial"/>
        </w:rPr>
        <w:t>:</w:t>
      </w:r>
      <w:r w:rsidRPr="00FD12D5">
        <w:rPr>
          <w:rFonts w:cs="Arial"/>
        </w:rPr>
        <w:t xml:space="preserve"> </w:t>
      </w:r>
      <w:r w:rsidR="007D1C63" w:rsidRPr="00FD12D5">
        <w:rPr>
          <w:rFonts w:cs="Arial"/>
        </w:rPr>
        <w:t>Total Amount Proposed</w:t>
      </w:r>
    </w:p>
    <w:p w:rsidR="007D1C63" w:rsidRPr="00FD12D5" w:rsidRDefault="007D1C63" w:rsidP="00FD12D5">
      <w:pPr>
        <w:numPr>
          <w:ilvl w:val="0"/>
          <w:numId w:val="1"/>
        </w:numPr>
        <w:jc w:val="both"/>
        <w:rPr>
          <w:rFonts w:cs="Arial"/>
        </w:rPr>
      </w:pPr>
      <w:r w:rsidRPr="00FD12D5">
        <w:rPr>
          <w:rFonts w:cs="Arial"/>
          <w:b/>
        </w:rPr>
        <w:t>Breakup of the total amount</w:t>
      </w:r>
      <w:r w:rsidR="002377EC" w:rsidRPr="00FD12D5">
        <w:rPr>
          <w:rFonts w:cs="Arial"/>
          <w:b/>
        </w:rPr>
        <w:t xml:space="preserve"> a</w:t>
      </w:r>
      <w:r w:rsidR="00DE174D" w:rsidRPr="00FD12D5">
        <w:rPr>
          <w:rFonts w:cs="Arial"/>
          <w:b/>
        </w:rPr>
        <w:t>s per the activities proposed</w:t>
      </w:r>
    </w:p>
    <w:tbl>
      <w:tblPr>
        <w:tblStyle w:val="PlainTable11"/>
        <w:tblW w:w="7742" w:type="dxa"/>
        <w:jc w:val="center"/>
        <w:tblInd w:w="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260"/>
        <w:gridCol w:w="1248"/>
        <w:gridCol w:w="1350"/>
        <w:gridCol w:w="1388"/>
        <w:gridCol w:w="1596"/>
      </w:tblGrid>
      <w:tr w:rsidR="009116CF" w:rsidRPr="00FD12D5" w:rsidTr="00D17FEB">
        <w:trPr>
          <w:cnfStyle w:val="100000000000" w:firstRow="1" w:lastRow="0" w:firstColumn="0" w:lastColumn="0" w:oddVBand="0" w:evenVBand="0" w:oddHBand="0" w:evenHBand="0" w:firstRowFirstColumn="0" w:firstRowLastColumn="0" w:lastRowFirstColumn="0" w:lastRowLastColumn="0"/>
          <w:trHeight w:val="289"/>
          <w:jc w:val="center"/>
        </w:trPr>
        <w:tc>
          <w:tcPr>
            <w:cnfStyle w:val="001000000000" w:firstRow="0" w:lastRow="0" w:firstColumn="1" w:lastColumn="0" w:oddVBand="0" w:evenVBand="0" w:oddHBand="0" w:evenHBand="0" w:firstRowFirstColumn="0" w:firstRowLastColumn="0" w:lastRowFirstColumn="0" w:lastRowLastColumn="0"/>
            <w:tcW w:w="900" w:type="dxa"/>
            <w:noWrap/>
            <w:vAlign w:val="center"/>
            <w:hideMark/>
          </w:tcPr>
          <w:p w:rsidR="009116CF" w:rsidRPr="00FD12D5" w:rsidRDefault="009116CF" w:rsidP="00FD12D5">
            <w:pPr>
              <w:jc w:val="both"/>
              <w:rPr>
                <w:rFonts w:eastAsia="Times New Roman" w:cs="Arial"/>
                <w:color w:val="000000"/>
              </w:rPr>
            </w:pPr>
            <w:r w:rsidRPr="00FD12D5">
              <w:rPr>
                <w:rFonts w:eastAsia="Times New Roman" w:cs="Arial"/>
                <w:color w:val="000000"/>
              </w:rPr>
              <w:lastRenderedPageBreak/>
              <w:t>S.</w:t>
            </w:r>
            <w:r w:rsidR="00CB63F6" w:rsidRPr="00FD12D5">
              <w:rPr>
                <w:rFonts w:eastAsia="Times New Roman" w:cs="Arial"/>
                <w:color w:val="000000"/>
              </w:rPr>
              <w:t xml:space="preserve"> </w:t>
            </w:r>
            <w:r w:rsidRPr="00FD12D5">
              <w:rPr>
                <w:rFonts w:eastAsia="Times New Roman" w:cs="Arial"/>
                <w:color w:val="000000"/>
              </w:rPr>
              <w:t>No.</w:t>
            </w:r>
          </w:p>
        </w:tc>
        <w:tc>
          <w:tcPr>
            <w:tcW w:w="1260" w:type="dxa"/>
            <w:vAlign w:val="center"/>
            <w:hideMark/>
          </w:tcPr>
          <w:p w:rsidR="009116CF" w:rsidRPr="00FD12D5" w:rsidRDefault="009116CF" w:rsidP="00FD12D5">
            <w:pPr>
              <w:jc w:val="both"/>
              <w:cnfStyle w:val="100000000000" w:firstRow="1" w:lastRow="0" w:firstColumn="0" w:lastColumn="0" w:oddVBand="0" w:evenVBand="0" w:oddHBand="0" w:evenHBand="0" w:firstRowFirstColumn="0" w:firstRowLastColumn="0" w:lastRowFirstColumn="0" w:lastRowLastColumn="0"/>
              <w:rPr>
                <w:rFonts w:eastAsia="Times New Roman" w:cs="Arial"/>
                <w:bCs w:val="0"/>
                <w:color w:val="000000"/>
              </w:rPr>
            </w:pPr>
            <w:r w:rsidRPr="00FD12D5">
              <w:rPr>
                <w:rFonts w:eastAsia="Times New Roman" w:cs="Arial"/>
                <w:bCs w:val="0"/>
                <w:color w:val="000000"/>
              </w:rPr>
              <w:t>Activity</w:t>
            </w:r>
          </w:p>
        </w:tc>
        <w:tc>
          <w:tcPr>
            <w:tcW w:w="1248" w:type="dxa"/>
            <w:noWrap/>
            <w:vAlign w:val="center"/>
            <w:hideMark/>
          </w:tcPr>
          <w:p w:rsidR="009116CF" w:rsidRPr="00FD12D5" w:rsidRDefault="009116CF" w:rsidP="00FD12D5">
            <w:pPr>
              <w:jc w:val="both"/>
              <w:cnfStyle w:val="100000000000" w:firstRow="1" w:lastRow="0" w:firstColumn="0" w:lastColumn="0" w:oddVBand="0" w:evenVBand="0" w:oddHBand="0" w:evenHBand="0" w:firstRowFirstColumn="0" w:firstRowLastColumn="0" w:lastRowFirstColumn="0" w:lastRowLastColumn="0"/>
              <w:rPr>
                <w:rFonts w:eastAsia="Times New Roman" w:cs="Arial"/>
                <w:bCs w:val="0"/>
                <w:color w:val="000000"/>
              </w:rPr>
            </w:pPr>
            <w:r w:rsidRPr="00FD12D5">
              <w:rPr>
                <w:rFonts w:eastAsia="Times New Roman" w:cs="Arial"/>
                <w:bCs w:val="0"/>
                <w:color w:val="000000"/>
              </w:rPr>
              <w:t>Unit Cost</w:t>
            </w:r>
          </w:p>
        </w:tc>
        <w:tc>
          <w:tcPr>
            <w:tcW w:w="1350" w:type="dxa"/>
            <w:noWrap/>
            <w:vAlign w:val="center"/>
            <w:hideMark/>
          </w:tcPr>
          <w:p w:rsidR="009116CF" w:rsidRPr="00FD12D5" w:rsidRDefault="009116CF" w:rsidP="00FD12D5">
            <w:pPr>
              <w:jc w:val="both"/>
              <w:cnfStyle w:val="100000000000" w:firstRow="1" w:lastRow="0" w:firstColumn="0" w:lastColumn="0" w:oddVBand="0" w:evenVBand="0" w:oddHBand="0" w:evenHBand="0" w:firstRowFirstColumn="0" w:firstRowLastColumn="0" w:lastRowFirstColumn="0" w:lastRowLastColumn="0"/>
              <w:rPr>
                <w:rFonts w:eastAsia="Times New Roman" w:cs="Arial"/>
                <w:bCs w:val="0"/>
                <w:color w:val="000000"/>
              </w:rPr>
            </w:pPr>
            <w:r w:rsidRPr="00FD12D5">
              <w:rPr>
                <w:rFonts w:eastAsia="Times New Roman" w:cs="Arial"/>
                <w:bCs w:val="0"/>
                <w:color w:val="000000"/>
              </w:rPr>
              <w:t>Quantity</w:t>
            </w:r>
          </w:p>
        </w:tc>
        <w:tc>
          <w:tcPr>
            <w:tcW w:w="1388" w:type="dxa"/>
            <w:noWrap/>
            <w:vAlign w:val="center"/>
            <w:hideMark/>
          </w:tcPr>
          <w:p w:rsidR="009116CF" w:rsidRPr="00FD12D5" w:rsidRDefault="009116CF" w:rsidP="00FD12D5">
            <w:pPr>
              <w:jc w:val="both"/>
              <w:cnfStyle w:val="100000000000" w:firstRow="1" w:lastRow="0" w:firstColumn="0" w:lastColumn="0" w:oddVBand="0" w:evenVBand="0" w:oddHBand="0" w:evenHBand="0" w:firstRowFirstColumn="0" w:firstRowLastColumn="0" w:lastRowFirstColumn="0" w:lastRowLastColumn="0"/>
              <w:rPr>
                <w:rFonts w:eastAsia="Times New Roman" w:cs="Arial"/>
                <w:bCs w:val="0"/>
                <w:color w:val="000000"/>
              </w:rPr>
            </w:pPr>
            <w:r w:rsidRPr="00FD12D5">
              <w:rPr>
                <w:rFonts w:eastAsia="Times New Roman" w:cs="Arial"/>
                <w:bCs w:val="0"/>
                <w:color w:val="000000"/>
              </w:rPr>
              <w:t>Total Cost</w:t>
            </w:r>
          </w:p>
        </w:tc>
        <w:tc>
          <w:tcPr>
            <w:tcW w:w="1596" w:type="dxa"/>
            <w:vAlign w:val="center"/>
            <w:hideMark/>
          </w:tcPr>
          <w:p w:rsidR="009116CF" w:rsidRPr="00FD12D5" w:rsidRDefault="009116CF" w:rsidP="00FD12D5">
            <w:pPr>
              <w:jc w:val="both"/>
              <w:cnfStyle w:val="100000000000" w:firstRow="1" w:lastRow="0" w:firstColumn="0" w:lastColumn="0" w:oddVBand="0" w:evenVBand="0" w:oddHBand="0" w:evenHBand="0" w:firstRowFirstColumn="0" w:firstRowLastColumn="0" w:lastRowFirstColumn="0" w:lastRowLastColumn="0"/>
              <w:rPr>
                <w:rFonts w:eastAsia="Times New Roman" w:cs="Arial"/>
                <w:bCs w:val="0"/>
                <w:color w:val="000000"/>
              </w:rPr>
            </w:pPr>
            <w:r w:rsidRPr="00FD12D5">
              <w:rPr>
                <w:rFonts w:eastAsia="Times New Roman" w:cs="Arial"/>
                <w:bCs w:val="0"/>
                <w:color w:val="000000"/>
              </w:rPr>
              <w:t>Details</w:t>
            </w:r>
          </w:p>
        </w:tc>
      </w:tr>
      <w:tr w:rsidR="009116CF" w:rsidRPr="00FD12D5" w:rsidTr="005C256D">
        <w:trPr>
          <w:cnfStyle w:val="000000100000" w:firstRow="0" w:lastRow="0" w:firstColumn="0" w:lastColumn="0" w:oddVBand="0" w:evenVBand="0" w:oddHBand="1" w:evenHBand="0" w:firstRowFirstColumn="0" w:firstRowLastColumn="0" w:lastRowFirstColumn="0" w:lastRowLastColumn="0"/>
          <w:trHeight w:val="581"/>
          <w:jc w:val="center"/>
        </w:trPr>
        <w:tc>
          <w:tcPr>
            <w:cnfStyle w:val="001000000000" w:firstRow="0" w:lastRow="0" w:firstColumn="1" w:lastColumn="0" w:oddVBand="0" w:evenVBand="0" w:oddHBand="0" w:evenHBand="0" w:firstRowFirstColumn="0" w:firstRowLastColumn="0" w:lastRowFirstColumn="0" w:lastRowLastColumn="0"/>
            <w:tcW w:w="900" w:type="dxa"/>
            <w:noWrap/>
            <w:hideMark/>
          </w:tcPr>
          <w:p w:rsidR="009116CF" w:rsidRPr="00FD12D5" w:rsidRDefault="009116CF" w:rsidP="00FD12D5">
            <w:pPr>
              <w:jc w:val="both"/>
              <w:rPr>
                <w:rFonts w:eastAsia="Times New Roman" w:cs="Arial"/>
                <w:color w:val="000000"/>
              </w:rPr>
            </w:pPr>
            <w:r w:rsidRPr="00FD12D5">
              <w:rPr>
                <w:rFonts w:eastAsia="Times New Roman" w:cs="Arial"/>
                <w:color w:val="000000"/>
              </w:rPr>
              <w:t>1</w:t>
            </w:r>
          </w:p>
        </w:tc>
        <w:tc>
          <w:tcPr>
            <w:tcW w:w="1260" w:type="dxa"/>
            <w:hideMark/>
          </w:tcPr>
          <w:p w:rsidR="009116CF" w:rsidRPr="00FD12D5" w:rsidRDefault="009116CF" w:rsidP="00FD12D5">
            <w:pPr>
              <w:jc w:val="both"/>
              <w:cnfStyle w:val="000000100000" w:firstRow="0" w:lastRow="0" w:firstColumn="0" w:lastColumn="0" w:oddVBand="0" w:evenVBand="0" w:oddHBand="1" w:evenHBand="0" w:firstRowFirstColumn="0" w:firstRowLastColumn="0" w:lastRowFirstColumn="0" w:lastRowLastColumn="0"/>
              <w:rPr>
                <w:rFonts w:eastAsia="Times New Roman" w:cs="Arial"/>
                <w:color w:val="000000"/>
              </w:rPr>
            </w:pPr>
          </w:p>
        </w:tc>
        <w:tc>
          <w:tcPr>
            <w:tcW w:w="1248" w:type="dxa"/>
            <w:noWrap/>
          </w:tcPr>
          <w:p w:rsidR="009116CF" w:rsidRPr="00FD12D5" w:rsidRDefault="009116CF" w:rsidP="00FD12D5">
            <w:pPr>
              <w:jc w:val="both"/>
              <w:cnfStyle w:val="000000100000" w:firstRow="0" w:lastRow="0" w:firstColumn="0" w:lastColumn="0" w:oddVBand="0" w:evenVBand="0" w:oddHBand="1" w:evenHBand="0" w:firstRowFirstColumn="0" w:firstRowLastColumn="0" w:lastRowFirstColumn="0" w:lastRowLastColumn="0"/>
              <w:rPr>
                <w:rFonts w:eastAsia="Times New Roman" w:cs="Arial"/>
                <w:color w:val="000000"/>
              </w:rPr>
            </w:pPr>
          </w:p>
        </w:tc>
        <w:tc>
          <w:tcPr>
            <w:tcW w:w="1350" w:type="dxa"/>
            <w:noWrap/>
          </w:tcPr>
          <w:p w:rsidR="009116CF" w:rsidRPr="00FD12D5" w:rsidRDefault="009116CF" w:rsidP="00FD12D5">
            <w:pPr>
              <w:jc w:val="both"/>
              <w:cnfStyle w:val="000000100000" w:firstRow="0" w:lastRow="0" w:firstColumn="0" w:lastColumn="0" w:oddVBand="0" w:evenVBand="0" w:oddHBand="1" w:evenHBand="0" w:firstRowFirstColumn="0" w:firstRowLastColumn="0" w:lastRowFirstColumn="0" w:lastRowLastColumn="0"/>
              <w:rPr>
                <w:rFonts w:eastAsia="Times New Roman" w:cs="Arial"/>
                <w:color w:val="000000"/>
              </w:rPr>
            </w:pPr>
          </w:p>
        </w:tc>
        <w:tc>
          <w:tcPr>
            <w:tcW w:w="1388" w:type="dxa"/>
            <w:noWrap/>
          </w:tcPr>
          <w:p w:rsidR="009116CF" w:rsidRPr="00FD12D5" w:rsidRDefault="009116CF" w:rsidP="00FD12D5">
            <w:pPr>
              <w:jc w:val="both"/>
              <w:cnfStyle w:val="000000100000" w:firstRow="0" w:lastRow="0" w:firstColumn="0" w:lastColumn="0" w:oddVBand="0" w:evenVBand="0" w:oddHBand="1" w:evenHBand="0" w:firstRowFirstColumn="0" w:firstRowLastColumn="0" w:lastRowFirstColumn="0" w:lastRowLastColumn="0"/>
              <w:rPr>
                <w:rFonts w:eastAsia="Times New Roman" w:cs="Arial"/>
                <w:color w:val="000000"/>
              </w:rPr>
            </w:pPr>
          </w:p>
        </w:tc>
        <w:tc>
          <w:tcPr>
            <w:tcW w:w="1596" w:type="dxa"/>
          </w:tcPr>
          <w:p w:rsidR="009116CF" w:rsidRPr="00FD12D5" w:rsidRDefault="009116CF" w:rsidP="00FD12D5">
            <w:pPr>
              <w:jc w:val="both"/>
              <w:cnfStyle w:val="000000100000" w:firstRow="0" w:lastRow="0" w:firstColumn="0" w:lastColumn="0" w:oddVBand="0" w:evenVBand="0" w:oddHBand="1" w:evenHBand="0" w:firstRowFirstColumn="0" w:firstRowLastColumn="0" w:lastRowFirstColumn="0" w:lastRowLastColumn="0"/>
              <w:rPr>
                <w:rFonts w:eastAsia="Times New Roman" w:cs="Arial"/>
                <w:color w:val="000000"/>
              </w:rPr>
            </w:pPr>
          </w:p>
        </w:tc>
      </w:tr>
      <w:tr w:rsidR="009116CF" w:rsidRPr="00FD12D5" w:rsidTr="005C256D">
        <w:trPr>
          <w:trHeight w:val="304"/>
          <w:jc w:val="center"/>
        </w:trPr>
        <w:tc>
          <w:tcPr>
            <w:cnfStyle w:val="001000000000" w:firstRow="0" w:lastRow="0" w:firstColumn="1" w:lastColumn="0" w:oddVBand="0" w:evenVBand="0" w:oddHBand="0" w:evenHBand="0" w:firstRowFirstColumn="0" w:firstRowLastColumn="0" w:lastRowFirstColumn="0" w:lastRowLastColumn="0"/>
            <w:tcW w:w="900" w:type="dxa"/>
            <w:noWrap/>
            <w:hideMark/>
          </w:tcPr>
          <w:p w:rsidR="009116CF" w:rsidRPr="00FD12D5" w:rsidRDefault="009116CF" w:rsidP="00FD12D5">
            <w:pPr>
              <w:jc w:val="both"/>
              <w:rPr>
                <w:rFonts w:eastAsia="Times New Roman" w:cs="Arial"/>
                <w:color w:val="000000"/>
              </w:rPr>
            </w:pPr>
            <w:r w:rsidRPr="00FD12D5">
              <w:rPr>
                <w:rFonts w:eastAsia="Times New Roman" w:cs="Arial"/>
                <w:color w:val="000000"/>
              </w:rPr>
              <w:t> </w:t>
            </w:r>
          </w:p>
        </w:tc>
        <w:tc>
          <w:tcPr>
            <w:tcW w:w="1260" w:type="dxa"/>
            <w:hideMark/>
          </w:tcPr>
          <w:p w:rsidR="009116CF" w:rsidRPr="00FD12D5" w:rsidRDefault="00124CEB" w:rsidP="00FD12D5">
            <w:pPr>
              <w:jc w:val="both"/>
              <w:cnfStyle w:val="000000000000" w:firstRow="0" w:lastRow="0" w:firstColumn="0" w:lastColumn="0" w:oddVBand="0" w:evenVBand="0" w:oddHBand="0" w:evenHBand="0" w:firstRowFirstColumn="0" w:firstRowLastColumn="0" w:lastRowFirstColumn="0" w:lastRowLastColumn="0"/>
              <w:rPr>
                <w:rFonts w:eastAsia="Times New Roman" w:cs="Arial"/>
                <w:b/>
                <w:color w:val="000000"/>
              </w:rPr>
            </w:pPr>
            <w:r w:rsidRPr="00FD12D5">
              <w:rPr>
                <w:rFonts w:eastAsia="Times New Roman" w:cs="Arial"/>
                <w:b/>
                <w:color w:val="000000"/>
              </w:rPr>
              <w:t>Sub</w:t>
            </w:r>
            <w:r w:rsidR="009116CF" w:rsidRPr="00FD12D5">
              <w:rPr>
                <w:rFonts w:eastAsia="Times New Roman" w:cs="Arial"/>
                <w:b/>
                <w:color w:val="000000"/>
              </w:rPr>
              <w:t xml:space="preserve"> Total</w:t>
            </w:r>
          </w:p>
        </w:tc>
        <w:tc>
          <w:tcPr>
            <w:tcW w:w="1248" w:type="dxa"/>
            <w:noWrap/>
            <w:hideMark/>
          </w:tcPr>
          <w:p w:rsidR="009116CF" w:rsidRPr="00FD12D5" w:rsidRDefault="009116CF" w:rsidP="00FD12D5">
            <w:pPr>
              <w:jc w:val="both"/>
              <w:cnfStyle w:val="000000000000" w:firstRow="0" w:lastRow="0" w:firstColumn="0" w:lastColumn="0" w:oddVBand="0" w:evenVBand="0" w:oddHBand="0" w:evenHBand="0" w:firstRowFirstColumn="0" w:firstRowLastColumn="0" w:lastRowFirstColumn="0" w:lastRowLastColumn="0"/>
              <w:rPr>
                <w:rFonts w:eastAsia="Times New Roman" w:cs="Arial"/>
                <w:color w:val="000000"/>
              </w:rPr>
            </w:pPr>
            <w:r w:rsidRPr="00FD12D5">
              <w:rPr>
                <w:rFonts w:eastAsia="Times New Roman" w:cs="Arial"/>
                <w:color w:val="000000"/>
              </w:rPr>
              <w:t> </w:t>
            </w:r>
          </w:p>
        </w:tc>
        <w:tc>
          <w:tcPr>
            <w:tcW w:w="1350" w:type="dxa"/>
            <w:noWrap/>
          </w:tcPr>
          <w:p w:rsidR="009116CF" w:rsidRPr="00FD12D5" w:rsidRDefault="009116CF" w:rsidP="00FD12D5">
            <w:pPr>
              <w:jc w:val="both"/>
              <w:cnfStyle w:val="000000000000" w:firstRow="0" w:lastRow="0" w:firstColumn="0" w:lastColumn="0" w:oddVBand="0" w:evenVBand="0" w:oddHBand="0" w:evenHBand="0" w:firstRowFirstColumn="0" w:firstRowLastColumn="0" w:lastRowFirstColumn="0" w:lastRowLastColumn="0"/>
              <w:rPr>
                <w:rFonts w:eastAsia="Times New Roman" w:cs="Arial"/>
                <w:color w:val="000000"/>
              </w:rPr>
            </w:pPr>
          </w:p>
        </w:tc>
        <w:tc>
          <w:tcPr>
            <w:tcW w:w="1388" w:type="dxa"/>
            <w:noWrap/>
          </w:tcPr>
          <w:p w:rsidR="009116CF" w:rsidRPr="00FD12D5" w:rsidRDefault="009116CF" w:rsidP="00FD12D5">
            <w:pPr>
              <w:jc w:val="both"/>
              <w:cnfStyle w:val="000000000000" w:firstRow="0" w:lastRow="0" w:firstColumn="0" w:lastColumn="0" w:oddVBand="0" w:evenVBand="0" w:oddHBand="0" w:evenHBand="0" w:firstRowFirstColumn="0" w:firstRowLastColumn="0" w:lastRowFirstColumn="0" w:lastRowLastColumn="0"/>
              <w:rPr>
                <w:rFonts w:eastAsia="Times New Roman" w:cs="Arial"/>
                <w:b/>
                <w:bCs/>
                <w:color w:val="000000"/>
              </w:rPr>
            </w:pPr>
          </w:p>
        </w:tc>
        <w:tc>
          <w:tcPr>
            <w:tcW w:w="1596" w:type="dxa"/>
            <w:hideMark/>
          </w:tcPr>
          <w:p w:rsidR="009116CF" w:rsidRPr="00FD12D5" w:rsidRDefault="009116CF" w:rsidP="00FD12D5">
            <w:pPr>
              <w:jc w:val="both"/>
              <w:cnfStyle w:val="000000000000" w:firstRow="0" w:lastRow="0" w:firstColumn="0" w:lastColumn="0" w:oddVBand="0" w:evenVBand="0" w:oddHBand="0" w:evenHBand="0" w:firstRowFirstColumn="0" w:firstRowLastColumn="0" w:lastRowFirstColumn="0" w:lastRowLastColumn="0"/>
              <w:rPr>
                <w:rFonts w:eastAsia="Times New Roman" w:cs="Arial"/>
                <w:color w:val="000000"/>
              </w:rPr>
            </w:pPr>
            <w:r w:rsidRPr="00FD12D5">
              <w:rPr>
                <w:rFonts w:eastAsia="Times New Roman" w:cs="Arial"/>
                <w:color w:val="000000"/>
              </w:rPr>
              <w:t> </w:t>
            </w:r>
          </w:p>
        </w:tc>
      </w:tr>
    </w:tbl>
    <w:p w:rsidR="005C256D" w:rsidRPr="00FD12D5" w:rsidRDefault="005C256D" w:rsidP="00FD12D5">
      <w:pPr>
        <w:jc w:val="both"/>
        <w:rPr>
          <w:rFonts w:cs="Arial"/>
        </w:rPr>
      </w:pPr>
    </w:p>
    <w:p w:rsidR="00D04F5A" w:rsidRPr="00FD12D5" w:rsidRDefault="00D04F5A" w:rsidP="00FD12D5">
      <w:pPr>
        <w:jc w:val="both"/>
        <w:rPr>
          <w:rFonts w:cs="Arial"/>
          <w:b/>
        </w:rPr>
      </w:pPr>
      <w:r w:rsidRPr="00FD12D5">
        <w:rPr>
          <w:rFonts w:cs="Arial"/>
          <w:b/>
        </w:rPr>
        <w:t>BCC/IEC activities for MH</w:t>
      </w:r>
      <w:r w:rsidR="00DB1201" w:rsidRPr="00FD12D5">
        <w:rPr>
          <w:rFonts w:cs="Arial"/>
          <w:b/>
        </w:rPr>
        <w:t>, CH, FP and AH</w:t>
      </w:r>
      <w:r w:rsidR="00E1062E">
        <w:rPr>
          <w:rFonts w:cs="Arial"/>
          <w:b/>
        </w:rPr>
        <w:t xml:space="preserve"> and OTHET THEMATIC AREAS</w:t>
      </w:r>
    </w:p>
    <w:p w:rsidR="00717CDF" w:rsidRPr="00FD12D5" w:rsidRDefault="00717CDF" w:rsidP="00717CDF">
      <w:pPr>
        <w:jc w:val="both"/>
        <w:rPr>
          <w:rFonts w:cs="Arial"/>
          <w:b/>
          <w:color w:val="000000" w:themeColor="text1"/>
        </w:rPr>
      </w:pPr>
      <w:r w:rsidRPr="00FD12D5">
        <w:rPr>
          <w:rFonts w:cs="Arial"/>
          <w:b/>
          <w:color w:val="000000" w:themeColor="text1"/>
        </w:rPr>
        <w:t>Inter-personal Communications (IPC)</w:t>
      </w:r>
    </w:p>
    <w:p w:rsidR="00717CDF" w:rsidRPr="00717CDF" w:rsidRDefault="00717CDF" w:rsidP="00717CDF">
      <w:pPr>
        <w:pStyle w:val="ListParagraph"/>
        <w:numPr>
          <w:ilvl w:val="0"/>
          <w:numId w:val="24"/>
        </w:numPr>
        <w:jc w:val="both"/>
        <w:rPr>
          <w:rFonts w:cs="Arial"/>
          <w:color w:val="000000" w:themeColor="text1"/>
        </w:rPr>
      </w:pPr>
      <w:r w:rsidRPr="00FD12D5">
        <w:rPr>
          <w:rFonts w:cs="Arial"/>
          <w:b/>
          <w:color w:val="000000" w:themeColor="text1"/>
        </w:rPr>
        <w:t xml:space="preserve">Activity Proposed/Name of the Activity- </w:t>
      </w:r>
      <w:r w:rsidRPr="00FD12D5">
        <w:rPr>
          <w:rFonts w:cs="Arial"/>
          <w:color w:val="000000" w:themeColor="text1"/>
        </w:rPr>
        <w:t>This should include activities related to capacity building of frontline workers, supervisors, etc. The State should also include activities related to supervision of IPC activities and development of IPC tools (printi</w:t>
      </w:r>
      <w:r>
        <w:rPr>
          <w:rFonts w:cs="Arial"/>
          <w:color w:val="000000" w:themeColor="text1"/>
        </w:rPr>
        <w:t xml:space="preserve">ng, manual, flipbook, DVD, etc). </w:t>
      </w:r>
      <w:r w:rsidRPr="00717CDF">
        <w:rPr>
          <w:rFonts w:cs="Arial"/>
          <w:b/>
          <w:i/>
          <w:color w:val="000000" w:themeColor="text1"/>
        </w:rPr>
        <w:t>States to note that these activities are to be planned and proposed at the village and household level</w:t>
      </w:r>
      <w:r w:rsidR="005645FC">
        <w:rPr>
          <w:rFonts w:cs="Arial"/>
          <w:b/>
          <w:i/>
          <w:color w:val="000000" w:themeColor="text1"/>
        </w:rPr>
        <w:t>.</w:t>
      </w:r>
    </w:p>
    <w:p w:rsidR="00717CDF" w:rsidRPr="00FD12D5" w:rsidRDefault="00717CDF" w:rsidP="00717CDF">
      <w:pPr>
        <w:numPr>
          <w:ilvl w:val="0"/>
          <w:numId w:val="24"/>
        </w:numPr>
        <w:jc w:val="both"/>
        <w:rPr>
          <w:rFonts w:cs="Arial"/>
          <w:b/>
          <w:color w:val="000000" w:themeColor="text1"/>
        </w:rPr>
      </w:pPr>
      <w:r w:rsidRPr="00FD12D5">
        <w:rPr>
          <w:rFonts w:cs="Arial"/>
          <w:b/>
          <w:color w:val="000000" w:themeColor="text1"/>
        </w:rPr>
        <w:t xml:space="preserve">Whether New/ or being continued: </w:t>
      </w:r>
    </w:p>
    <w:p w:rsidR="00717CDF" w:rsidRPr="00FD12D5" w:rsidRDefault="00717CDF" w:rsidP="00717CDF">
      <w:pPr>
        <w:numPr>
          <w:ilvl w:val="0"/>
          <w:numId w:val="24"/>
        </w:numPr>
        <w:jc w:val="both"/>
        <w:rPr>
          <w:rFonts w:cs="Arial"/>
          <w:b/>
          <w:color w:val="000000" w:themeColor="text1"/>
        </w:rPr>
      </w:pPr>
      <w:r w:rsidRPr="00FD12D5">
        <w:rPr>
          <w:rFonts w:cs="Arial"/>
          <w:b/>
          <w:color w:val="000000" w:themeColor="text1"/>
        </w:rPr>
        <w:t>Achievements if continued from previous years:</w:t>
      </w:r>
    </w:p>
    <w:p w:rsidR="00717CDF" w:rsidRPr="00FD12D5" w:rsidRDefault="00717CDF" w:rsidP="00717CDF">
      <w:pPr>
        <w:numPr>
          <w:ilvl w:val="0"/>
          <w:numId w:val="24"/>
        </w:numPr>
        <w:jc w:val="both"/>
        <w:rPr>
          <w:rFonts w:cs="Arial"/>
          <w:b/>
          <w:color w:val="000000" w:themeColor="text1"/>
        </w:rPr>
      </w:pPr>
      <w:r w:rsidRPr="00FD12D5">
        <w:rPr>
          <w:rFonts w:cs="Arial"/>
          <w:b/>
          <w:color w:val="000000" w:themeColor="text1"/>
        </w:rPr>
        <w:t>Justification:</w:t>
      </w:r>
      <w:r w:rsidRPr="00FD12D5">
        <w:rPr>
          <w:rFonts w:cs="Arial"/>
        </w:rPr>
        <w:t xml:space="preserve"> </w:t>
      </w:r>
      <w:r w:rsidRPr="00FD12D5">
        <w:rPr>
          <w:rFonts w:cs="Arial"/>
          <w:b/>
        </w:rPr>
        <w:t>G</w:t>
      </w:r>
      <w:r w:rsidRPr="00FD12D5">
        <w:rPr>
          <w:rFonts w:cs="Arial"/>
        </w:rPr>
        <w:t>ive detailed reasons for the proposed activity along with what you intend to achieve with it.</w:t>
      </w:r>
    </w:p>
    <w:p w:rsidR="00717CDF" w:rsidRPr="00FD12D5" w:rsidRDefault="00717CDF" w:rsidP="00717CDF">
      <w:pPr>
        <w:numPr>
          <w:ilvl w:val="0"/>
          <w:numId w:val="24"/>
        </w:numPr>
        <w:jc w:val="both"/>
        <w:rPr>
          <w:rFonts w:cs="Arial"/>
          <w:b/>
          <w:color w:val="000000" w:themeColor="text1"/>
        </w:rPr>
      </w:pPr>
      <w:r w:rsidRPr="00FD12D5">
        <w:rPr>
          <w:rFonts w:cs="Arial"/>
          <w:b/>
          <w:color w:val="000000" w:themeColor="text1"/>
        </w:rPr>
        <w:t>Deliverables:</w:t>
      </w:r>
      <w:r w:rsidRPr="00FD12D5">
        <w:rPr>
          <w:rFonts w:cs="Arial"/>
        </w:rPr>
        <w:t xml:space="preserve"> </w:t>
      </w:r>
    </w:p>
    <w:p w:rsidR="00717CDF" w:rsidRPr="00FD12D5" w:rsidRDefault="00717CDF" w:rsidP="00717CDF">
      <w:pPr>
        <w:numPr>
          <w:ilvl w:val="0"/>
          <w:numId w:val="24"/>
        </w:numPr>
        <w:jc w:val="both"/>
        <w:rPr>
          <w:rFonts w:cs="Arial"/>
          <w:b/>
          <w:color w:val="000000" w:themeColor="text1"/>
        </w:rPr>
      </w:pPr>
      <w:r w:rsidRPr="00FD12D5">
        <w:rPr>
          <w:rFonts w:cs="Arial"/>
          <w:b/>
          <w:color w:val="000000" w:themeColor="text1"/>
        </w:rPr>
        <w:t>Funding Proposed:</w:t>
      </w:r>
    </w:p>
    <w:p w:rsidR="00717CDF" w:rsidRPr="00FD12D5" w:rsidRDefault="00717CDF" w:rsidP="00717CDF">
      <w:pPr>
        <w:numPr>
          <w:ilvl w:val="0"/>
          <w:numId w:val="24"/>
        </w:numPr>
        <w:jc w:val="both"/>
        <w:rPr>
          <w:rFonts w:cs="Arial"/>
          <w:b/>
          <w:color w:val="000000" w:themeColor="text1"/>
        </w:rPr>
      </w:pPr>
      <w:r w:rsidRPr="00FD12D5">
        <w:rPr>
          <w:rFonts w:cs="Arial"/>
          <w:b/>
          <w:color w:val="000000" w:themeColor="text1"/>
        </w:rPr>
        <w:t>Break-up of the proposed amount as per the activity</w:t>
      </w:r>
    </w:p>
    <w:tbl>
      <w:tblPr>
        <w:tblStyle w:val="PlainTable11"/>
        <w:tblW w:w="7742" w:type="dxa"/>
        <w:jc w:val="center"/>
        <w:tblInd w:w="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260"/>
        <w:gridCol w:w="1248"/>
        <w:gridCol w:w="1350"/>
        <w:gridCol w:w="1388"/>
        <w:gridCol w:w="1596"/>
      </w:tblGrid>
      <w:tr w:rsidR="00717CDF" w:rsidRPr="00FD12D5" w:rsidTr="00704D54">
        <w:trPr>
          <w:cnfStyle w:val="100000000000" w:firstRow="1" w:lastRow="0" w:firstColumn="0" w:lastColumn="0" w:oddVBand="0" w:evenVBand="0" w:oddHBand="0" w:evenHBand="0" w:firstRowFirstColumn="0" w:firstRowLastColumn="0" w:lastRowFirstColumn="0" w:lastRowLastColumn="0"/>
          <w:trHeight w:val="289"/>
          <w:jc w:val="center"/>
        </w:trPr>
        <w:tc>
          <w:tcPr>
            <w:cnfStyle w:val="001000000000" w:firstRow="0" w:lastRow="0" w:firstColumn="1" w:lastColumn="0" w:oddVBand="0" w:evenVBand="0" w:oddHBand="0" w:evenHBand="0" w:firstRowFirstColumn="0" w:firstRowLastColumn="0" w:lastRowFirstColumn="0" w:lastRowLastColumn="0"/>
            <w:tcW w:w="900" w:type="dxa"/>
            <w:noWrap/>
            <w:vAlign w:val="center"/>
            <w:hideMark/>
          </w:tcPr>
          <w:p w:rsidR="00717CDF" w:rsidRPr="00FD12D5" w:rsidRDefault="00717CDF" w:rsidP="00704D54">
            <w:pPr>
              <w:jc w:val="both"/>
              <w:rPr>
                <w:rFonts w:eastAsia="Times New Roman" w:cs="Arial"/>
                <w:color w:val="000000"/>
              </w:rPr>
            </w:pPr>
            <w:r w:rsidRPr="00FD12D5">
              <w:rPr>
                <w:rFonts w:eastAsia="Times New Roman" w:cs="Arial"/>
                <w:color w:val="000000"/>
              </w:rPr>
              <w:t>S. No.</w:t>
            </w:r>
          </w:p>
        </w:tc>
        <w:tc>
          <w:tcPr>
            <w:tcW w:w="1260" w:type="dxa"/>
            <w:vAlign w:val="center"/>
            <w:hideMark/>
          </w:tcPr>
          <w:p w:rsidR="00717CDF" w:rsidRPr="00FD12D5" w:rsidRDefault="00717CDF" w:rsidP="00704D54">
            <w:pPr>
              <w:jc w:val="both"/>
              <w:cnfStyle w:val="100000000000" w:firstRow="1" w:lastRow="0" w:firstColumn="0" w:lastColumn="0" w:oddVBand="0" w:evenVBand="0" w:oddHBand="0" w:evenHBand="0" w:firstRowFirstColumn="0" w:firstRowLastColumn="0" w:lastRowFirstColumn="0" w:lastRowLastColumn="0"/>
              <w:rPr>
                <w:rFonts w:eastAsia="Times New Roman" w:cs="Arial"/>
                <w:bCs w:val="0"/>
                <w:color w:val="000000"/>
              </w:rPr>
            </w:pPr>
            <w:r w:rsidRPr="00FD12D5">
              <w:rPr>
                <w:rFonts w:eastAsia="Times New Roman" w:cs="Arial"/>
                <w:bCs w:val="0"/>
                <w:color w:val="000000"/>
              </w:rPr>
              <w:t>Activity</w:t>
            </w:r>
          </w:p>
        </w:tc>
        <w:tc>
          <w:tcPr>
            <w:tcW w:w="1248" w:type="dxa"/>
            <w:noWrap/>
            <w:vAlign w:val="center"/>
            <w:hideMark/>
          </w:tcPr>
          <w:p w:rsidR="00717CDF" w:rsidRPr="00FD12D5" w:rsidRDefault="00717CDF" w:rsidP="00704D54">
            <w:pPr>
              <w:jc w:val="both"/>
              <w:cnfStyle w:val="100000000000" w:firstRow="1" w:lastRow="0" w:firstColumn="0" w:lastColumn="0" w:oddVBand="0" w:evenVBand="0" w:oddHBand="0" w:evenHBand="0" w:firstRowFirstColumn="0" w:firstRowLastColumn="0" w:lastRowFirstColumn="0" w:lastRowLastColumn="0"/>
              <w:rPr>
                <w:rFonts w:eastAsia="Times New Roman" w:cs="Arial"/>
                <w:bCs w:val="0"/>
                <w:color w:val="000000"/>
              </w:rPr>
            </w:pPr>
            <w:r w:rsidRPr="00FD12D5">
              <w:rPr>
                <w:rFonts w:eastAsia="Times New Roman" w:cs="Arial"/>
                <w:bCs w:val="0"/>
                <w:color w:val="000000"/>
              </w:rPr>
              <w:t>Unit Cost</w:t>
            </w:r>
          </w:p>
        </w:tc>
        <w:tc>
          <w:tcPr>
            <w:tcW w:w="1350" w:type="dxa"/>
            <w:noWrap/>
            <w:vAlign w:val="center"/>
            <w:hideMark/>
          </w:tcPr>
          <w:p w:rsidR="00717CDF" w:rsidRPr="00FD12D5" w:rsidRDefault="00717CDF" w:rsidP="00704D54">
            <w:pPr>
              <w:jc w:val="both"/>
              <w:cnfStyle w:val="100000000000" w:firstRow="1" w:lastRow="0" w:firstColumn="0" w:lastColumn="0" w:oddVBand="0" w:evenVBand="0" w:oddHBand="0" w:evenHBand="0" w:firstRowFirstColumn="0" w:firstRowLastColumn="0" w:lastRowFirstColumn="0" w:lastRowLastColumn="0"/>
              <w:rPr>
                <w:rFonts w:eastAsia="Times New Roman" w:cs="Arial"/>
                <w:bCs w:val="0"/>
                <w:color w:val="000000"/>
              </w:rPr>
            </w:pPr>
            <w:r w:rsidRPr="00FD12D5">
              <w:rPr>
                <w:rFonts w:eastAsia="Times New Roman" w:cs="Arial"/>
                <w:bCs w:val="0"/>
                <w:color w:val="000000"/>
              </w:rPr>
              <w:t>Quantity</w:t>
            </w:r>
          </w:p>
        </w:tc>
        <w:tc>
          <w:tcPr>
            <w:tcW w:w="1388" w:type="dxa"/>
            <w:noWrap/>
            <w:vAlign w:val="center"/>
            <w:hideMark/>
          </w:tcPr>
          <w:p w:rsidR="00717CDF" w:rsidRPr="00FD12D5" w:rsidRDefault="00717CDF" w:rsidP="00704D54">
            <w:pPr>
              <w:jc w:val="both"/>
              <w:cnfStyle w:val="100000000000" w:firstRow="1" w:lastRow="0" w:firstColumn="0" w:lastColumn="0" w:oddVBand="0" w:evenVBand="0" w:oddHBand="0" w:evenHBand="0" w:firstRowFirstColumn="0" w:firstRowLastColumn="0" w:lastRowFirstColumn="0" w:lastRowLastColumn="0"/>
              <w:rPr>
                <w:rFonts w:eastAsia="Times New Roman" w:cs="Arial"/>
                <w:bCs w:val="0"/>
                <w:color w:val="000000"/>
              </w:rPr>
            </w:pPr>
            <w:r w:rsidRPr="00FD12D5">
              <w:rPr>
                <w:rFonts w:eastAsia="Times New Roman" w:cs="Arial"/>
                <w:bCs w:val="0"/>
                <w:color w:val="000000"/>
              </w:rPr>
              <w:t>Total Cost</w:t>
            </w:r>
          </w:p>
        </w:tc>
        <w:tc>
          <w:tcPr>
            <w:tcW w:w="1596" w:type="dxa"/>
            <w:vAlign w:val="center"/>
            <w:hideMark/>
          </w:tcPr>
          <w:p w:rsidR="00717CDF" w:rsidRPr="00FD12D5" w:rsidRDefault="00717CDF" w:rsidP="00704D54">
            <w:pPr>
              <w:jc w:val="both"/>
              <w:cnfStyle w:val="100000000000" w:firstRow="1" w:lastRow="0" w:firstColumn="0" w:lastColumn="0" w:oddVBand="0" w:evenVBand="0" w:oddHBand="0" w:evenHBand="0" w:firstRowFirstColumn="0" w:firstRowLastColumn="0" w:lastRowFirstColumn="0" w:lastRowLastColumn="0"/>
              <w:rPr>
                <w:rFonts w:eastAsia="Times New Roman" w:cs="Arial"/>
                <w:bCs w:val="0"/>
                <w:color w:val="000000"/>
              </w:rPr>
            </w:pPr>
            <w:r w:rsidRPr="00FD12D5">
              <w:rPr>
                <w:rFonts w:eastAsia="Times New Roman" w:cs="Arial"/>
                <w:bCs w:val="0"/>
                <w:color w:val="000000"/>
              </w:rPr>
              <w:t>Details</w:t>
            </w:r>
          </w:p>
        </w:tc>
      </w:tr>
      <w:tr w:rsidR="00717CDF" w:rsidRPr="00FD12D5" w:rsidTr="00704D54">
        <w:trPr>
          <w:cnfStyle w:val="000000100000" w:firstRow="0" w:lastRow="0" w:firstColumn="0" w:lastColumn="0" w:oddVBand="0" w:evenVBand="0" w:oddHBand="1" w:evenHBand="0" w:firstRowFirstColumn="0" w:firstRowLastColumn="0" w:lastRowFirstColumn="0" w:lastRowLastColumn="0"/>
          <w:trHeight w:val="581"/>
          <w:jc w:val="center"/>
        </w:trPr>
        <w:tc>
          <w:tcPr>
            <w:cnfStyle w:val="001000000000" w:firstRow="0" w:lastRow="0" w:firstColumn="1" w:lastColumn="0" w:oddVBand="0" w:evenVBand="0" w:oddHBand="0" w:evenHBand="0" w:firstRowFirstColumn="0" w:firstRowLastColumn="0" w:lastRowFirstColumn="0" w:lastRowLastColumn="0"/>
            <w:tcW w:w="900" w:type="dxa"/>
            <w:noWrap/>
            <w:hideMark/>
          </w:tcPr>
          <w:p w:rsidR="00717CDF" w:rsidRPr="00FD12D5" w:rsidRDefault="00717CDF" w:rsidP="00704D54">
            <w:pPr>
              <w:jc w:val="both"/>
              <w:rPr>
                <w:rFonts w:eastAsia="Times New Roman" w:cs="Arial"/>
                <w:color w:val="000000"/>
              </w:rPr>
            </w:pPr>
            <w:r w:rsidRPr="00FD12D5">
              <w:rPr>
                <w:rFonts w:eastAsia="Times New Roman" w:cs="Arial"/>
                <w:color w:val="000000"/>
              </w:rPr>
              <w:t>1</w:t>
            </w:r>
          </w:p>
        </w:tc>
        <w:tc>
          <w:tcPr>
            <w:tcW w:w="1260" w:type="dxa"/>
            <w:hideMark/>
          </w:tcPr>
          <w:p w:rsidR="00717CDF" w:rsidRPr="00FD12D5" w:rsidRDefault="00717CDF" w:rsidP="00704D54">
            <w:pPr>
              <w:jc w:val="both"/>
              <w:cnfStyle w:val="000000100000" w:firstRow="0" w:lastRow="0" w:firstColumn="0" w:lastColumn="0" w:oddVBand="0" w:evenVBand="0" w:oddHBand="1" w:evenHBand="0" w:firstRowFirstColumn="0" w:firstRowLastColumn="0" w:lastRowFirstColumn="0" w:lastRowLastColumn="0"/>
              <w:rPr>
                <w:rFonts w:eastAsia="Times New Roman" w:cs="Arial"/>
                <w:color w:val="000000"/>
              </w:rPr>
            </w:pPr>
          </w:p>
        </w:tc>
        <w:tc>
          <w:tcPr>
            <w:tcW w:w="1248" w:type="dxa"/>
            <w:noWrap/>
          </w:tcPr>
          <w:p w:rsidR="00717CDF" w:rsidRPr="00FD12D5" w:rsidRDefault="00717CDF" w:rsidP="00704D54">
            <w:pPr>
              <w:jc w:val="both"/>
              <w:cnfStyle w:val="000000100000" w:firstRow="0" w:lastRow="0" w:firstColumn="0" w:lastColumn="0" w:oddVBand="0" w:evenVBand="0" w:oddHBand="1" w:evenHBand="0" w:firstRowFirstColumn="0" w:firstRowLastColumn="0" w:lastRowFirstColumn="0" w:lastRowLastColumn="0"/>
              <w:rPr>
                <w:rFonts w:eastAsia="Times New Roman" w:cs="Arial"/>
                <w:color w:val="000000"/>
              </w:rPr>
            </w:pPr>
          </w:p>
        </w:tc>
        <w:tc>
          <w:tcPr>
            <w:tcW w:w="1350" w:type="dxa"/>
            <w:noWrap/>
          </w:tcPr>
          <w:p w:rsidR="00717CDF" w:rsidRPr="00FD12D5" w:rsidRDefault="00717CDF" w:rsidP="00704D54">
            <w:pPr>
              <w:jc w:val="both"/>
              <w:cnfStyle w:val="000000100000" w:firstRow="0" w:lastRow="0" w:firstColumn="0" w:lastColumn="0" w:oddVBand="0" w:evenVBand="0" w:oddHBand="1" w:evenHBand="0" w:firstRowFirstColumn="0" w:firstRowLastColumn="0" w:lastRowFirstColumn="0" w:lastRowLastColumn="0"/>
              <w:rPr>
                <w:rFonts w:eastAsia="Times New Roman" w:cs="Arial"/>
                <w:color w:val="000000"/>
              </w:rPr>
            </w:pPr>
          </w:p>
        </w:tc>
        <w:tc>
          <w:tcPr>
            <w:tcW w:w="1388" w:type="dxa"/>
            <w:noWrap/>
          </w:tcPr>
          <w:p w:rsidR="00717CDF" w:rsidRPr="00FD12D5" w:rsidRDefault="00717CDF" w:rsidP="00704D54">
            <w:pPr>
              <w:jc w:val="both"/>
              <w:cnfStyle w:val="000000100000" w:firstRow="0" w:lastRow="0" w:firstColumn="0" w:lastColumn="0" w:oddVBand="0" w:evenVBand="0" w:oddHBand="1" w:evenHBand="0" w:firstRowFirstColumn="0" w:firstRowLastColumn="0" w:lastRowFirstColumn="0" w:lastRowLastColumn="0"/>
              <w:rPr>
                <w:rFonts w:eastAsia="Times New Roman" w:cs="Arial"/>
                <w:color w:val="000000"/>
              </w:rPr>
            </w:pPr>
          </w:p>
        </w:tc>
        <w:tc>
          <w:tcPr>
            <w:tcW w:w="1596" w:type="dxa"/>
          </w:tcPr>
          <w:p w:rsidR="00717CDF" w:rsidRPr="00FD12D5" w:rsidRDefault="00717CDF" w:rsidP="00704D54">
            <w:pPr>
              <w:jc w:val="both"/>
              <w:cnfStyle w:val="000000100000" w:firstRow="0" w:lastRow="0" w:firstColumn="0" w:lastColumn="0" w:oddVBand="0" w:evenVBand="0" w:oddHBand="1" w:evenHBand="0" w:firstRowFirstColumn="0" w:firstRowLastColumn="0" w:lastRowFirstColumn="0" w:lastRowLastColumn="0"/>
              <w:rPr>
                <w:rFonts w:eastAsia="Times New Roman" w:cs="Arial"/>
                <w:color w:val="000000"/>
              </w:rPr>
            </w:pPr>
          </w:p>
        </w:tc>
      </w:tr>
      <w:tr w:rsidR="00717CDF" w:rsidRPr="00FD12D5" w:rsidTr="00704D54">
        <w:trPr>
          <w:trHeight w:val="304"/>
          <w:jc w:val="center"/>
        </w:trPr>
        <w:tc>
          <w:tcPr>
            <w:cnfStyle w:val="001000000000" w:firstRow="0" w:lastRow="0" w:firstColumn="1" w:lastColumn="0" w:oddVBand="0" w:evenVBand="0" w:oddHBand="0" w:evenHBand="0" w:firstRowFirstColumn="0" w:firstRowLastColumn="0" w:lastRowFirstColumn="0" w:lastRowLastColumn="0"/>
            <w:tcW w:w="900" w:type="dxa"/>
            <w:noWrap/>
            <w:hideMark/>
          </w:tcPr>
          <w:p w:rsidR="00717CDF" w:rsidRPr="00FD12D5" w:rsidRDefault="00717CDF" w:rsidP="00704D54">
            <w:pPr>
              <w:jc w:val="both"/>
              <w:rPr>
                <w:rFonts w:eastAsia="Times New Roman" w:cs="Arial"/>
                <w:color w:val="000000"/>
              </w:rPr>
            </w:pPr>
            <w:r w:rsidRPr="00FD12D5">
              <w:rPr>
                <w:rFonts w:eastAsia="Times New Roman" w:cs="Arial"/>
                <w:color w:val="000000"/>
              </w:rPr>
              <w:t> </w:t>
            </w:r>
          </w:p>
        </w:tc>
        <w:tc>
          <w:tcPr>
            <w:tcW w:w="1260" w:type="dxa"/>
            <w:hideMark/>
          </w:tcPr>
          <w:p w:rsidR="00717CDF" w:rsidRPr="00FD12D5" w:rsidRDefault="00717CDF" w:rsidP="00704D54">
            <w:pPr>
              <w:jc w:val="both"/>
              <w:cnfStyle w:val="000000000000" w:firstRow="0" w:lastRow="0" w:firstColumn="0" w:lastColumn="0" w:oddVBand="0" w:evenVBand="0" w:oddHBand="0" w:evenHBand="0" w:firstRowFirstColumn="0" w:firstRowLastColumn="0" w:lastRowFirstColumn="0" w:lastRowLastColumn="0"/>
              <w:rPr>
                <w:rFonts w:eastAsia="Times New Roman" w:cs="Arial"/>
                <w:b/>
                <w:color w:val="000000"/>
              </w:rPr>
            </w:pPr>
            <w:r w:rsidRPr="00FD12D5">
              <w:rPr>
                <w:rFonts w:eastAsia="Times New Roman" w:cs="Arial"/>
                <w:b/>
                <w:color w:val="000000"/>
              </w:rPr>
              <w:t>Sub Total</w:t>
            </w:r>
          </w:p>
        </w:tc>
        <w:tc>
          <w:tcPr>
            <w:tcW w:w="1248" w:type="dxa"/>
            <w:noWrap/>
            <w:hideMark/>
          </w:tcPr>
          <w:p w:rsidR="00717CDF" w:rsidRPr="00FD12D5" w:rsidRDefault="00717CDF" w:rsidP="00704D54">
            <w:pPr>
              <w:jc w:val="both"/>
              <w:cnfStyle w:val="000000000000" w:firstRow="0" w:lastRow="0" w:firstColumn="0" w:lastColumn="0" w:oddVBand="0" w:evenVBand="0" w:oddHBand="0" w:evenHBand="0" w:firstRowFirstColumn="0" w:firstRowLastColumn="0" w:lastRowFirstColumn="0" w:lastRowLastColumn="0"/>
              <w:rPr>
                <w:rFonts w:eastAsia="Times New Roman" w:cs="Arial"/>
                <w:color w:val="000000"/>
              </w:rPr>
            </w:pPr>
            <w:r w:rsidRPr="00FD12D5">
              <w:rPr>
                <w:rFonts w:eastAsia="Times New Roman" w:cs="Arial"/>
                <w:color w:val="000000"/>
              </w:rPr>
              <w:t> </w:t>
            </w:r>
          </w:p>
        </w:tc>
        <w:tc>
          <w:tcPr>
            <w:tcW w:w="1350" w:type="dxa"/>
            <w:noWrap/>
          </w:tcPr>
          <w:p w:rsidR="00717CDF" w:rsidRPr="00FD12D5" w:rsidRDefault="00717CDF" w:rsidP="00704D54">
            <w:pPr>
              <w:jc w:val="both"/>
              <w:cnfStyle w:val="000000000000" w:firstRow="0" w:lastRow="0" w:firstColumn="0" w:lastColumn="0" w:oddVBand="0" w:evenVBand="0" w:oddHBand="0" w:evenHBand="0" w:firstRowFirstColumn="0" w:firstRowLastColumn="0" w:lastRowFirstColumn="0" w:lastRowLastColumn="0"/>
              <w:rPr>
                <w:rFonts w:eastAsia="Times New Roman" w:cs="Arial"/>
                <w:color w:val="000000"/>
              </w:rPr>
            </w:pPr>
          </w:p>
        </w:tc>
        <w:tc>
          <w:tcPr>
            <w:tcW w:w="1388" w:type="dxa"/>
            <w:noWrap/>
          </w:tcPr>
          <w:p w:rsidR="00717CDF" w:rsidRPr="00FD12D5" w:rsidRDefault="00717CDF" w:rsidP="00704D54">
            <w:pPr>
              <w:jc w:val="both"/>
              <w:cnfStyle w:val="000000000000" w:firstRow="0" w:lastRow="0" w:firstColumn="0" w:lastColumn="0" w:oddVBand="0" w:evenVBand="0" w:oddHBand="0" w:evenHBand="0" w:firstRowFirstColumn="0" w:firstRowLastColumn="0" w:lastRowFirstColumn="0" w:lastRowLastColumn="0"/>
              <w:rPr>
                <w:rFonts w:eastAsia="Times New Roman" w:cs="Arial"/>
                <w:b/>
                <w:bCs/>
                <w:color w:val="000000"/>
              </w:rPr>
            </w:pPr>
          </w:p>
        </w:tc>
        <w:tc>
          <w:tcPr>
            <w:tcW w:w="1596" w:type="dxa"/>
            <w:hideMark/>
          </w:tcPr>
          <w:p w:rsidR="00717CDF" w:rsidRPr="00FD12D5" w:rsidRDefault="00717CDF" w:rsidP="00704D54">
            <w:pPr>
              <w:jc w:val="both"/>
              <w:cnfStyle w:val="000000000000" w:firstRow="0" w:lastRow="0" w:firstColumn="0" w:lastColumn="0" w:oddVBand="0" w:evenVBand="0" w:oddHBand="0" w:evenHBand="0" w:firstRowFirstColumn="0" w:firstRowLastColumn="0" w:lastRowFirstColumn="0" w:lastRowLastColumn="0"/>
              <w:rPr>
                <w:rFonts w:eastAsia="Times New Roman" w:cs="Arial"/>
                <w:color w:val="000000"/>
              </w:rPr>
            </w:pPr>
            <w:r w:rsidRPr="00FD12D5">
              <w:rPr>
                <w:rFonts w:eastAsia="Times New Roman" w:cs="Arial"/>
                <w:color w:val="000000"/>
              </w:rPr>
              <w:t> </w:t>
            </w:r>
          </w:p>
        </w:tc>
      </w:tr>
    </w:tbl>
    <w:p w:rsidR="00717CDF" w:rsidRPr="00FD12D5" w:rsidRDefault="00717CDF" w:rsidP="00717CDF">
      <w:pPr>
        <w:jc w:val="both"/>
        <w:rPr>
          <w:rFonts w:cs="Arial"/>
          <w:color w:val="000000" w:themeColor="text1"/>
        </w:rPr>
      </w:pPr>
    </w:p>
    <w:p w:rsidR="00B84ABF" w:rsidRPr="00FD12D5" w:rsidRDefault="00B84ABF" w:rsidP="00FD12D5">
      <w:pPr>
        <w:jc w:val="both"/>
        <w:rPr>
          <w:rFonts w:cs="Arial"/>
          <w:b/>
          <w:color w:val="000000" w:themeColor="text1"/>
        </w:rPr>
      </w:pPr>
      <w:r w:rsidRPr="00FD12D5">
        <w:rPr>
          <w:rFonts w:cs="Arial"/>
          <w:b/>
          <w:color w:val="000000" w:themeColor="text1"/>
        </w:rPr>
        <w:t>Mid-media</w:t>
      </w:r>
    </w:p>
    <w:p w:rsidR="00B84ABF" w:rsidRPr="00FD12D5" w:rsidRDefault="00B84ABF" w:rsidP="00FD12D5">
      <w:pPr>
        <w:pStyle w:val="ListParagraph"/>
        <w:numPr>
          <w:ilvl w:val="0"/>
          <w:numId w:val="2"/>
        </w:numPr>
        <w:jc w:val="both"/>
        <w:rPr>
          <w:rFonts w:cs="Arial"/>
          <w:b/>
          <w:color w:val="000000" w:themeColor="text1"/>
        </w:rPr>
      </w:pPr>
      <w:r w:rsidRPr="00FD12D5">
        <w:rPr>
          <w:rFonts w:cs="Arial"/>
          <w:b/>
          <w:color w:val="000000" w:themeColor="text1"/>
        </w:rPr>
        <w:t>Activity Proposed: BCC/IEC activities for Maternal Health</w:t>
      </w:r>
    </w:p>
    <w:p w:rsidR="00B84ABF" w:rsidRPr="00FD12D5" w:rsidRDefault="00B84ABF" w:rsidP="00FD12D5">
      <w:pPr>
        <w:numPr>
          <w:ilvl w:val="0"/>
          <w:numId w:val="1"/>
        </w:numPr>
        <w:jc w:val="both"/>
        <w:rPr>
          <w:rFonts w:cs="Arial"/>
          <w:b/>
          <w:color w:val="000000" w:themeColor="text1"/>
        </w:rPr>
      </w:pPr>
      <w:r w:rsidRPr="00FD12D5">
        <w:rPr>
          <w:rFonts w:cs="Arial"/>
          <w:b/>
          <w:color w:val="000000" w:themeColor="text1"/>
        </w:rPr>
        <w:t>Name of the Activity:</w:t>
      </w:r>
      <w:r w:rsidRPr="00FD12D5">
        <w:rPr>
          <w:rFonts w:cs="Arial"/>
          <w:color w:val="000000" w:themeColor="text1"/>
        </w:rPr>
        <w:t xml:space="preserve"> </w:t>
      </w:r>
    </w:p>
    <w:p w:rsidR="00B84ABF" w:rsidRPr="00FD12D5" w:rsidRDefault="00B84ABF" w:rsidP="00FD12D5">
      <w:pPr>
        <w:numPr>
          <w:ilvl w:val="0"/>
          <w:numId w:val="1"/>
        </w:numPr>
        <w:jc w:val="both"/>
        <w:rPr>
          <w:rFonts w:cs="Arial"/>
          <w:b/>
          <w:color w:val="000000" w:themeColor="text1"/>
        </w:rPr>
      </w:pPr>
      <w:r w:rsidRPr="00FD12D5">
        <w:rPr>
          <w:rFonts w:cs="Arial"/>
          <w:b/>
          <w:color w:val="000000" w:themeColor="text1"/>
        </w:rPr>
        <w:t xml:space="preserve">Whether New/ or being continued: </w:t>
      </w:r>
    </w:p>
    <w:p w:rsidR="00B84ABF" w:rsidRPr="00FD12D5" w:rsidRDefault="00B84ABF" w:rsidP="00FD12D5">
      <w:pPr>
        <w:numPr>
          <w:ilvl w:val="0"/>
          <w:numId w:val="1"/>
        </w:numPr>
        <w:jc w:val="both"/>
        <w:rPr>
          <w:rFonts w:cs="Arial"/>
          <w:b/>
          <w:color w:val="000000" w:themeColor="text1"/>
        </w:rPr>
      </w:pPr>
      <w:r w:rsidRPr="00FD12D5">
        <w:rPr>
          <w:rFonts w:cs="Arial"/>
          <w:b/>
          <w:color w:val="000000" w:themeColor="text1"/>
        </w:rPr>
        <w:t xml:space="preserve">Achievements if continued from previous years: </w:t>
      </w:r>
    </w:p>
    <w:p w:rsidR="009A4FD4" w:rsidRPr="009A4FD4" w:rsidRDefault="00B84ABF" w:rsidP="00FD12D5">
      <w:pPr>
        <w:numPr>
          <w:ilvl w:val="0"/>
          <w:numId w:val="1"/>
        </w:numPr>
        <w:jc w:val="both"/>
        <w:rPr>
          <w:rFonts w:cs="Arial"/>
          <w:b/>
        </w:rPr>
      </w:pPr>
      <w:r w:rsidRPr="00FD12D5">
        <w:rPr>
          <w:rFonts w:cs="Arial"/>
          <w:b/>
          <w:color w:val="000000" w:themeColor="text1"/>
        </w:rPr>
        <w:t xml:space="preserve">Justification: </w:t>
      </w:r>
      <w:r w:rsidRPr="00FD12D5">
        <w:rPr>
          <w:rFonts w:cs="Arial"/>
          <w:b/>
        </w:rPr>
        <w:t>G</w:t>
      </w:r>
      <w:r w:rsidRPr="00FD12D5">
        <w:rPr>
          <w:rFonts w:cs="Arial"/>
        </w:rPr>
        <w:t>ive detailed reasons for the proposed activity along with what you intend to achieve with it</w:t>
      </w:r>
    </w:p>
    <w:p w:rsidR="009A4FD4" w:rsidRDefault="009A4FD4" w:rsidP="009A4FD4">
      <w:pPr>
        <w:ind w:left="720"/>
        <w:jc w:val="both"/>
        <w:rPr>
          <w:rFonts w:cs="Arial"/>
          <w:b/>
          <w:color w:val="000000" w:themeColor="text1"/>
        </w:rPr>
      </w:pPr>
    </w:p>
    <w:p w:rsidR="000E0C60" w:rsidRDefault="000E0C60" w:rsidP="009A4FD4">
      <w:pPr>
        <w:ind w:left="720"/>
        <w:jc w:val="both"/>
        <w:rPr>
          <w:rFonts w:cs="Arial"/>
          <w:b/>
          <w:color w:val="000000" w:themeColor="text1"/>
        </w:rPr>
      </w:pPr>
    </w:p>
    <w:p w:rsidR="00BE5454" w:rsidRDefault="00BE5454" w:rsidP="009A4FD4">
      <w:pPr>
        <w:ind w:left="720"/>
        <w:jc w:val="both"/>
        <w:rPr>
          <w:rFonts w:cs="Arial"/>
          <w:b/>
          <w:color w:val="000000" w:themeColor="text1"/>
        </w:rPr>
      </w:pPr>
    </w:p>
    <w:p w:rsidR="009A4FD4" w:rsidRDefault="009A4FD4" w:rsidP="009A4FD4">
      <w:pPr>
        <w:ind w:left="720"/>
        <w:jc w:val="both"/>
        <w:rPr>
          <w:rFonts w:cs="Arial"/>
          <w:b/>
          <w:color w:val="000000" w:themeColor="text1"/>
        </w:rPr>
      </w:pPr>
    </w:p>
    <w:p w:rsidR="00B84ABF" w:rsidRPr="00FD12D5" w:rsidRDefault="00B84ABF" w:rsidP="00FD12D5">
      <w:pPr>
        <w:numPr>
          <w:ilvl w:val="0"/>
          <w:numId w:val="1"/>
        </w:numPr>
        <w:jc w:val="both"/>
        <w:rPr>
          <w:rFonts w:cs="Arial"/>
          <w:b/>
        </w:rPr>
      </w:pPr>
      <w:r w:rsidRPr="00FD12D5">
        <w:rPr>
          <w:rFonts w:cs="Arial"/>
          <w:b/>
          <w:color w:val="000000" w:themeColor="text1"/>
        </w:rPr>
        <w:lastRenderedPageBreak/>
        <w:t>In case of folk performance following information is required</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137"/>
        <w:gridCol w:w="6520"/>
        <w:gridCol w:w="2078"/>
      </w:tblGrid>
      <w:tr w:rsidR="00B84ABF" w:rsidRPr="00FD12D5" w:rsidTr="00FD12D5">
        <w:trPr>
          <w:trHeight w:val="20"/>
        </w:trPr>
        <w:tc>
          <w:tcPr>
            <w:tcW w:w="1137" w:type="dxa"/>
            <w:shd w:val="clear" w:color="auto" w:fill="000000"/>
            <w:tcMar>
              <w:top w:w="72" w:type="dxa"/>
              <w:left w:w="144" w:type="dxa"/>
              <w:bottom w:w="72" w:type="dxa"/>
              <w:right w:w="144" w:type="dxa"/>
            </w:tcMar>
            <w:hideMark/>
          </w:tcPr>
          <w:p w:rsidR="00B84ABF" w:rsidRPr="00FD12D5" w:rsidRDefault="00B84ABF" w:rsidP="00FD12D5">
            <w:pPr>
              <w:spacing w:after="0"/>
              <w:jc w:val="both"/>
            </w:pPr>
            <w:r w:rsidRPr="00FD12D5">
              <w:rPr>
                <w:b/>
                <w:bCs/>
              </w:rPr>
              <w:t xml:space="preserve">S. No. </w:t>
            </w:r>
          </w:p>
        </w:tc>
        <w:tc>
          <w:tcPr>
            <w:tcW w:w="6520" w:type="dxa"/>
            <w:shd w:val="clear" w:color="auto" w:fill="000000"/>
            <w:tcMar>
              <w:top w:w="72" w:type="dxa"/>
              <w:left w:w="144" w:type="dxa"/>
              <w:bottom w:w="72" w:type="dxa"/>
              <w:right w:w="144" w:type="dxa"/>
            </w:tcMar>
            <w:hideMark/>
          </w:tcPr>
          <w:p w:rsidR="00B84ABF" w:rsidRPr="00FD12D5" w:rsidRDefault="00B84ABF" w:rsidP="00FD12D5">
            <w:pPr>
              <w:spacing w:after="0"/>
              <w:jc w:val="both"/>
            </w:pPr>
            <w:r w:rsidRPr="00FD12D5">
              <w:rPr>
                <w:b/>
                <w:bCs/>
              </w:rPr>
              <w:t>Item</w:t>
            </w:r>
          </w:p>
        </w:tc>
        <w:tc>
          <w:tcPr>
            <w:tcW w:w="2078" w:type="dxa"/>
            <w:shd w:val="clear" w:color="auto" w:fill="000000"/>
            <w:tcMar>
              <w:top w:w="72" w:type="dxa"/>
              <w:left w:w="144" w:type="dxa"/>
              <w:bottom w:w="72" w:type="dxa"/>
              <w:right w:w="144" w:type="dxa"/>
            </w:tcMar>
            <w:hideMark/>
          </w:tcPr>
          <w:p w:rsidR="00B84ABF" w:rsidRPr="00FD12D5" w:rsidRDefault="00B84ABF" w:rsidP="00FD12D5">
            <w:pPr>
              <w:spacing w:after="0"/>
              <w:jc w:val="both"/>
            </w:pPr>
            <w:r w:rsidRPr="00FD12D5">
              <w:rPr>
                <w:b/>
                <w:bCs/>
              </w:rPr>
              <w:t>No. / Description</w:t>
            </w:r>
          </w:p>
        </w:tc>
      </w:tr>
      <w:tr w:rsidR="00B84ABF" w:rsidRPr="00FD12D5" w:rsidTr="00FD12D5">
        <w:trPr>
          <w:trHeight w:val="20"/>
        </w:trPr>
        <w:tc>
          <w:tcPr>
            <w:tcW w:w="1137" w:type="dxa"/>
            <w:shd w:val="clear" w:color="auto" w:fill="CBCBCB"/>
            <w:tcMar>
              <w:top w:w="72" w:type="dxa"/>
              <w:left w:w="144" w:type="dxa"/>
              <w:bottom w:w="72" w:type="dxa"/>
              <w:right w:w="144" w:type="dxa"/>
            </w:tcMar>
            <w:vAlign w:val="center"/>
            <w:hideMark/>
          </w:tcPr>
          <w:p w:rsidR="00B84ABF" w:rsidRPr="00FD12D5" w:rsidRDefault="00B84ABF" w:rsidP="00FD12D5">
            <w:pPr>
              <w:spacing w:after="0"/>
              <w:jc w:val="both"/>
            </w:pPr>
            <w:r w:rsidRPr="00FD12D5">
              <w:t>1</w:t>
            </w:r>
          </w:p>
        </w:tc>
        <w:tc>
          <w:tcPr>
            <w:tcW w:w="6520" w:type="dxa"/>
            <w:shd w:val="clear" w:color="auto" w:fill="CBCBCB"/>
            <w:tcMar>
              <w:top w:w="72" w:type="dxa"/>
              <w:left w:w="144" w:type="dxa"/>
              <w:bottom w:w="72" w:type="dxa"/>
              <w:right w:w="144" w:type="dxa"/>
            </w:tcMar>
            <w:vAlign w:val="center"/>
            <w:hideMark/>
          </w:tcPr>
          <w:p w:rsidR="00B84ABF" w:rsidRPr="00FD12D5" w:rsidRDefault="00B84ABF" w:rsidP="00FD12D5">
            <w:pPr>
              <w:spacing w:after="0"/>
              <w:jc w:val="both"/>
            </w:pPr>
            <w:r w:rsidRPr="00FD12D5">
              <w:t>Folk format to be used</w:t>
            </w:r>
          </w:p>
        </w:tc>
        <w:tc>
          <w:tcPr>
            <w:tcW w:w="2078" w:type="dxa"/>
            <w:shd w:val="clear" w:color="auto" w:fill="CBCBCB"/>
            <w:tcMar>
              <w:top w:w="72" w:type="dxa"/>
              <w:left w:w="144" w:type="dxa"/>
              <w:bottom w:w="72" w:type="dxa"/>
              <w:right w:w="144" w:type="dxa"/>
            </w:tcMar>
            <w:hideMark/>
          </w:tcPr>
          <w:p w:rsidR="00B84ABF" w:rsidRPr="00FD12D5" w:rsidRDefault="00B84ABF" w:rsidP="00FD12D5">
            <w:pPr>
              <w:spacing w:after="0"/>
              <w:jc w:val="both"/>
            </w:pPr>
            <w:r w:rsidRPr="00FD12D5">
              <w:t>Street Play</w:t>
            </w:r>
          </w:p>
        </w:tc>
      </w:tr>
      <w:tr w:rsidR="00B84ABF" w:rsidRPr="00FD12D5" w:rsidTr="00FD12D5">
        <w:trPr>
          <w:trHeight w:val="20"/>
        </w:trPr>
        <w:tc>
          <w:tcPr>
            <w:tcW w:w="1137" w:type="dxa"/>
            <w:shd w:val="clear" w:color="auto" w:fill="E7E7E7"/>
            <w:tcMar>
              <w:top w:w="72" w:type="dxa"/>
              <w:left w:w="144" w:type="dxa"/>
              <w:bottom w:w="72" w:type="dxa"/>
              <w:right w:w="144" w:type="dxa"/>
            </w:tcMar>
            <w:vAlign w:val="center"/>
            <w:hideMark/>
          </w:tcPr>
          <w:p w:rsidR="00B84ABF" w:rsidRPr="00FD12D5" w:rsidRDefault="00B84ABF" w:rsidP="00FD12D5">
            <w:pPr>
              <w:spacing w:after="0"/>
              <w:jc w:val="both"/>
            </w:pPr>
            <w:r w:rsidRPr="00FD12D5">
              <w:t>2</w:t>
            </w:r>
          </w:p>
        </w:tc>
        <w:tc>
          <w:tcPr>
            <w:tcW w:w="6520" w:type="dxa"/>
            <w:shd w:val="clear" w:color="auto" w:fill="E7E7E7"/>
            <w:tcMar>
              <w:top w:w="72" w:type="dxa"/>
              <w:left w:w="144" w:type="dxa"/>
              <w:bottom w:w="72" w:type="dxa"/>
              <w:right w:w="144" w:type="dxa"/>
            </w:tcMar>
            <w:vAlign w:val="center"/>
            <w:hideMark/>
          </w:tcPr>
          <w:p w:rsidR="00B84ABF" w:rsidRPr="00FD12D5" w:rsidRDefault="00B84ABF" w:rsidP="00FD12D5">
            <w:pPr>
              <w:spacing w:after="0"/>
              <w:jc w:val="both"/>
            </w:pPr>
            <w:r w:rsidRPr="00FD12D5">
              <w:t>Area to be covered (No. of Block/ tehsil/villages/towns)</w:t>
            </w:r>
          </w:p>
        </w:tc>
        <w:tc>
          <w:tcPr>
            <w:tcW w:w="2078" w:type="dxa"/>
            <w:shd w:val="clear" w:color="auto" w:fill="E7E7E7"/>
            <w:tcMar>
              <w:top w:w="72" w:type="dxa"/>
              <w:left w:w="144" w:type="dxa"/>
              <w:bottom w:w="72" w:type="dxa"/>
              <w:right w:w="144" w:type="dxa"/>
            </w:tcMar>
            <w:hideMark/>
          </w:tcPr>
          <w:p w:rsidR="00B84ABF" w:rsidRPr="00FD12D5" w:rsidRDefault="00B84ABF" w:rsidP="00FD12D5">
            <w:pPr>
              <w:spacing w:after="0"/>
              <w:jc w:val="both"/>
            </w:pPr>
          </w:p>
        </w:tc>
      </w:tr>
      <w:tr w:rsidR="00B84ABF" w:rsidRPr="00FD12D5" w:rsidTr="00FD12D5">
        <w:trPr>
          <w:trHeight w:val="20"/>
        </w:trPr>
        <w:tc>
          <w:tcPr>
            <w:tcW w:w="1137" w:type="dxa"/>
            <w:shd w:val="clear" w:color="auto" w:fill="CBCBCB"/>
            <w:tcMar>
              <w:top w:w="72" w:type="dxa"/>
              <w:left w:w="144" w:type="dxa"/>
              <w:bottom w:w="72" w:type="dxa"/>
              <w:right w:w="144" w:type="dxa"/>
            </w:tcMar>
            <w:vAlign w:val="center"/>
            <w:hideMark/>
          </w:tcPr>
          <w:p w:rsidR="00B84ABF" w:rsidRPr="00FD12D5" w:rsidRDefault="00B84ABF" w:rsidP="00FD12D5">
            <w:pPr>
              <w:spacing w:after="0"/>
              <w:jc w:val="both"/>
            </w:pPr>
            <w:r w:rsidRPr="00FD12D5">
              <w:t xml:space="preserve">3 </w:t>
            </w:r>
          </w:p>
        </w:tc>
        <w:tc>
          <w:tcPr>
            <w:tcW w:w="6520" w:type="dxa"/>
            <w:shd w:val="clear" w:color="auto" w:fill="CBCBCB"/>
            <w:tcMar>
              <w:top w:w="72" w:type="dxa"/>
              <w:left w:w="144" w:type="dxa"/>
              <w:bottom w:w="72" w:type="dxa"/>
              <w:right w:w="144" w:type="dxa"/>
            </w:tcMar>
            <w:vAlign w:val="center"/>
            <w:hideMark/>
          </w:tcPr>
          <w:p w:rsidR="00B84ABF" w:rsidRPr="00FD12D5" w:rsidRDefault="00B84ABF" w:rsidP="00FD12D5">
            <w:pPr>
              <w:spacing w:after="0"/>
              <w:jc w:val="both"/>
            </w:pPr>
            <w:r w:rsidRPr="00FD12D5">
              <w:t>Teams available / needed for the activity</w:t>
            </w:r>
          </w:p>
        </w:tc>
        <w:tc>
          <w:tcPr>
            <w:tcW w:w="2078" w:type="dxa"/>
            <w:shd w:val="clear" w:color="auto" w:fill="CBCBCB"/>
            <w:tcMar>
              <w:top w:w="72" w:type="dxa"/>
              <w:left w:w="144" w:type="dxa"/>
              <w:bottom w:w="72" w:type="dxa"/>
              <w:right w:w="144" w:type="dxa"/>
            </w:tcMar>
            <w:hideMark/>
          </w:tcPr>
          <w:p w:rsidR="00B84ABF" w:rsidRPr="00FD12D5" w:rsidRDefault="00B84ABF" w:rsidP="00FD12D5">
            <w:pPr>
              <w:spacing w:after="0"/>
              <w:jc w:val="both"/>
            </w:pPr>
          </w:p>
        </w:tc>
      </w:tr>
      <w:tr w:rsidR="00B84ABF" w:rsidRPr="00FD12D5" w:rsidTr="00FD12D5">
        <w:trPr>
          <w:trHeight w:val="20"/>
        </w:trPr>
        <w:tc>
          <w:tcPr>
            <w:tcW w:w="1137" w:type="dxa"/>
            <w:shd w:val="clear" w:color="auto" w:fill="E7E7E7"/>
            <w:tcMar>
              <w:top w:w="72" w:type="dxa"/>
              <w:left w:w="144" w:type="dxa"/>
              <w:bottom w:w="72" w:type="dxa"/>
              <w:right w:w="144" w:type="dxa"/>
            </w:tcMar>
            <w:vAlign w:val="center"/>
            <w:hideMark/>
          </w:tcPr>
          <w:p w:rsidR="00B84ABF" w:rsidRPr="00FD12D5" w:rsidRDefault="00B84ABF" w:rsidP="00FD12D5">
            <w:pPr>
              <w:spacing w:after="0"/>
              <w:jc w:val="both"/>
            </w:pPr>
            <w:r w:rsidRPr="00FD12D5">
              <w:t>4</w:t>
            </w:r>
          </w:p>
        </w:tc>
        <w:tc>
          <w:tcPr>
            <w:tcW w:w="6520" w:type="dxa"/>
            <w:shd w:val="clear" w:color="auto" w:fill="E7E7E7"/>
            <w:tcMar>
              <w:top w:w="72" w:type="dxa"/>
              <w:left w:w="144" w:type="dxa"/>
              <w:bottom w:w="72" w:type="dxa"/>
              <w:right w:w="144" w:type="dxa"/>
            </w:tcMar>
            <w:vAlign w:val="center"/>
            <w:hideMark/>
          </w:tcPr>
          <w:p w:rsidR="00B84ABF" w:rsidRPr="00FD12D5" w:rsidRDefault="00B84ABF" w:rsidP="00FD12D5">
            <w:pPr>
              <w:spacing w:after="0"/>
              <w:jc w:val="both"/>
            </w:pPr>
            <w:r w:rsidRPr="00FD12D5">
              <w:t>No. of shows possible by a troupe in a day</w:t>
            </w:r>
          </w:p>
        </w:tc>
        <w:tc>
          <w:tcPr>
            <w:tcW w:w="2078" w:type="dxa"/>
            <w:shd w:val="clear" w:color="auto" w:fill="E7E7E7"/>
            <w:tcMar>
              <w:top w:w="72" w:type="dxa"/>
              <w:left w:w="144" w:type="dxa"/>
              <w:bottom w:w="72" w:type="dxa"/>
              <w:right w:w="144" w:type="dxa"/>
            </w:tcMar>
            <w:hideMark/>
          </w:tcPr>
          <w:p w:rsidR="00B84ABF" w:rsidRPr="00FD12D5" w:rsidRDefault="00B84ABF" w:rsidP="00FD12D5">
            <w:pPr>
              <w:spacing w:after="0"/>
              <w:jc w:val="both"/>
            </w:pPr>
          </w:p>
        </w:tc>
      </w:tr>
      <w:tr w:rsidR="00B84ABF" w:rsidRPr="00FD12D5" w:rsidTr="00FD12D5">
        <w:trPr>
          <w:trHeight w:val="20"/>
        </w:trPr>
        <w:tc>
          <w:tcPr>
            <w:tcW w:w="1137" w:type="dxa"/>
            <w:shd w:val="clear" w:color="auto" w:fill="CBCBCB"/>
            <w:tcMar>
              <w:top w:w="72" w:type="dxa"/>
              <w:left w:w="144" w:type="dxa"/>
              <w:bottom w:w="72" w:type="dxa"/>
              <w:right w:w="144" w:type="dxa"/>
            </w:tcMar>
            <w:vAlign w:val="center"/>
            <w:hideMark/>
          </w:tcPr>
          <w:p w:rsidR="00B84ABF" w:rsidRPr="00FD12D5" w:rsidRDefault="00B84ABF" w:rsidP="00FD12D5">
            <w:pPr>
              <w:spacing w:after="0"/>
              <w:jc w:val="both"/>
            </w:pPr>
            <w:r w:rsidRPr="00FD12D5">
              <w:t>5</w:t>
            </w:r>
          </w:p>
        </w:tc>
        <w:tc>
          <w:tcPr>
            <w:tcW w:w="6520" w:type="dxa"/>
            <w:shd w:val="clear" w:color="auto" w:fill="CBCBCB"/>
            <w:tcMar>
              <w:top w:w="72" w:type="dxa"/>
              <w:left w:w="144" w:type="dxa"/>
              <w:bottom w:w="72" w:type="dxa"/>
              <w:right w:w="144" w:type="dxa"/>
            </w:tcMar>
            <w:vAlign w:val="center"/>
            <w:hideMark/>
          </w:tcPr>
          <w:p w:rsidR="00B84ABF" w:rsidRPr="00FD12D5" w:rsidRDefault="00B84ABF" w:rsidP="00FD12D5">
            <w:pPr>
              <w:spacing w:after="0"/>
              <w:jc w:val="both"/>
            </w:pPr>
            <w:r w:rsidRPr="00FD12D5">
              <w:t>Beat Plan preparation</w:t>
            </w:r>
          </w:p>
        </w:tc>
        <w:tc>
          <w:tcPr>
            <w:tcW w:w="2078" w:type="dxa"/>
            <w:shd w:val="clear" w:color="auto" w:fill="CBCBCB"/>
            <w:tcMar>
              <w:top w:w="72" w:type="dxa"/>
              <w:left w:w="144" w:type="dxa"/>
              <w:bottom w:w="72" w:type="dxa"/>
              <w:right w:w="144" w:type="dxa"/>
            </w:tcMar>
            <w:hideMark/>
          </w:tcPr>
          <w:p w:rsidR="00B84ABF" w:rsidRPr="00FD12D5" w:rsidRDefault="00B84ABF" w:rsidP="00FD12D5">
            <w:pPr>
              <w:spacing w:after="0"/>
              <w:jc w:val="both"/>
            </w:pPr>
          </w:p>
        </w:tc>
      </w:tr>
      <w:tr w:rsidR="00B84ABF" w:rsidRPr="00FD12D5" w:rsidTr="00FD12D5">
        <w:trPr>
          <w:trHeight w:val="20"/>
        </w:trPr>
        <w:tc>
          <w:tcPr>
            <w:tcW w:w="1137" w:type="dxa"/>
            <w:shd w:val="clear" w:color="auto" w:fill="E7E7E7"/>
            <w:tcMar>
              <w:top w:w="72" w:type="dxa"/>
              <w:left w:w="144" w:type="dxa"/>
              <w:bottom w:w="72" w:type="dxa"/>
              <w:right w:w="144" w:type="dxa"/>
            </w:tcMar>
            <w:vAlign w:val="center"/>
            <w:hideMark/>
          </w:tcPr>
          <w:p w:rsidR="00B84ABF" w:rsidRPr="00FD12D5" w:rsidRDefault="00B84ABF" w:rsidP="00FD12D5">
            <w:pPr>
              <w:spacing w:after="0"/>
              <w:jc w:val="both"/>
            </w:pPr>
            <w:r w:rsidRPr="00FD12D5">
              <w:t>6</w:t>
            </w:r>
          </w:p>
        </w:tc>
        <w:tc>
          <w:tcPr>
            <w:tcW w:w="6520" w:type="dxa"/>
            <w:shd w:val="clear" w:color="auto" w:fill="E7E7E7"/>
            <w:tcMar>
              <w:top w:w="72" w:type="dxa"/>
              <w:left w:w="144" w:type="dxa"/>
              <w:bottom w:w="72" w:type="dxa"/>
              <w:right w:w="144" w:type="dxa"/>
            </w:tcMar>
            <w:vAlign w:val="center"/>
            <w:hideMark/>
          </w:tcPr>
          <w:p w:rsidR="00B84ABF" w:rsidRPr="00FD12D5" w:rsidRDefault="00B84ABF" w:rsidP="00FD12D5">
            <w:pPr>
              <w:spacing w:after="0"/>
              <w:jc w:val="both"/>
            </w:pPr>
            <w:r w:rsidRPr="00FD12D5">
              <w:t>Monitoring methodology</w:t>
            </w:r>
          </w:p>
        </w:tc>
        <w:tc>
          <w:tcPr>
            <w:tcW w:w="2078" w:type="dxa"/>
            <w:shd w:val="clear" w:color="auto" w:fill="E7E7E7"/>
            <w:tcMar>
              <w:top w:w="72" w:type="dxa"/>
              <w:left w:w="144" w:type="dxa"/>
              <w:bottom w:w="72" w:type="dxa"/>
              <w:right w:w="144" w:type="dxa"/>
            </w:tcMar>
            <w:hideMark/>
          </w:tcPr>
          <w:p w:rsidR="00B84ABF" w:rsidRPr="00FD12D5" w:rsidRDefault="00B84ABF" w:rsidP="00FD12D5">
            <w:pPr>
              <w:spacing w:after="0"/>
              <w:jc w:val="both"/>
            </w:pPr>
          </w:p>
        </w:tc>
      </w:tr>
    </w:tbl>
    <w:p w:rsidR="00B84ABF" w:rsidRPr="00FD12D5" w:rsidRDefault="00B84ABF" w:rsidP="00FD12D5">
      <w:pPr>
        <w:spacing w:after="0" w:line="240" w:lineRule="auto"/>
        <w:jc w:val="both"/>
        <w:rPr>
          <w:rFonts w:eastAsia="Times New Roman" w:cs="Times New Roman"/>
          <w:lang w:eastAsia="en-GB"/>
        </w:rPr>
      </w:pPr>
      <w:r w:rsidRPr="00FD12D5">
        <w:rPr>
          <w:rFonts w:eastAsia="Times New Roman" w:cs="Times New Roman"/>
          <w:lang w:eastAsia="en-GB"/>
        </w:rPr>
        <w:t xml:space="preserve">(For interpersonal communication associating the Directorate of Field Publicity and Song and Drama Division is advisable as supplementary efforts of </w:t>
      </w:r>
      <w:r w:rsidR="00D025E4" w:rsidRPr="00FD12D5">
        <w:rPr>
          <w:rFonts w:eastAsia="Times New Roman" w:cs="Times New Roman"/>
          <w:lang w:eastAsia="en-GB"/>
        </w:rPr>
        <w:t>District</w:t>
      </w:r>
      <w:r w:rsidRPr="00FD12D5">
        <w:rPr>
          <w:rFonts w:eastAsia="Times New Roman" w:cs="Times New Roman"/>
          <w:lang w:eastAsia="en-GB"/>
        </w:rPr>
        <w:t xml:space="preserve"> and Block level programme IEC personnel)</w:t>
      </w:r>
    </w:p>
    <w:p w:rsidR="00B84ABF" w:rsidRPr="00FD12D5" w:rsidRDefault="00B84ABF" w:rsidP="00FD12D5">
      <w:pPr>
        <w:ind w:left="720"/>
        <w:jc w:val="both"/>
        <w:rPr>
          <w:rFonts w:cs="Arial"/>
          <w:b/>
        </w:rPr>
      </w:pPr>
    </w:p>
    <w:p w:rsidR="00B84ABF" w:rsidRPr="00FD12D5" w:rsidRDefault="00B84ABF" w:rsidP="00FD12D5">
      <w:pPr>
        <w:numPr>
          <w:ilvl w:val="0"/>
          <w:numId w:val="1"/>
        </w:numPr>
        <w:jc w:val="both"/>
        <w:rPr>
          <w:rFonts w:cs="Arial"/>
        </w:rPr>
      </w:pPr>
      <w:r w:rsidRPr="00FD12D5">
        <w:rPr>
          <w:rFonts w:cs="Arial"/>
          <w:b/>
          <w:color w:val="000000" w:themeColor="text1"/>
        </w:rPr>
        <w:t xml:space="preserve">Deliverables: </w:t>
      </w:r>
      <w:r w:rsidRPr="00FD12D5">
        <w:rPr>
          <w:rFonts w:cs="Arial"/>
        </w:rPr>
        <w:t>Specify the deliverables against which the activity can  be measured/evaluated</w:t>
      </w:r>
    </w:p>
    <w:p w:rsidR="00B84ABF" w:rsidRPr="00FD12D5" w:rsidRDefault="00B84ABF" w:rsidP="00FD12D5">
      <w:pPr>
        <w:numPr>
          <w:ilvl w:val="0"/>
          <w:numId w:val="1"/>
        </w:numPr>
        <w:jc w:val="both"/>
        <w:rPr>
          <w:rFonts w:cs="Arial"/>
          <w:b/>
          <w:color w:val="000000" w:themeColor="text1"/>
        </w:rPr>
      </w:pPr>
      <w:r w:rsidRPr="00FD12D5">
        <w:rPr>
          <w:rFonts w:cs="Arial"/>
          <w:b/>
          <w:color w:val="000000" w:themeColor="text1"/>
        </w:rPr>
        <w:t>Funding Proposed:</w:t>
      </w:r>
    </w:p>
    <w:tbl>
      <w:tblPr>
        <w:tblStyle w:val="PlainTable11"/>
        <w:tblW w:w="7742" w:type="dxa"/>
        <w:jc w:val="center"/>
        <w:tblInd w:w="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260"/>
        <w:gridCol w:w="1248"/>
        <w:gridCol w:w="1350"/>
        <w:gridCol w:w="1388"/>
        <w:gridCol w:w="1596"/>
      </w:tblGrid>
      <w:tr w:rsidR="00B84ABF" w:rsidRPr="00FD12D5" w:rsidTr="00240D2B">
        <w:trPr>
          <w:cnfStyle w:val="100000000000" w:firstRow="1" w:lastRow="0" w:firstColumn="0" w:lastColumn="0" w:oddVBand="0" w:evenVBand="0" w:oddHBand="0" w:evenHBand="0" w:firstRowFirstColumn="0" w:firstRowLastColumn="0" w:lastRowFirstColumn="0" w:lastRowLastColumn="0"/>
          <w:trHeight w:val="289"/>
          <w:jc w:val="center"/>
        </w:trPr>
        <w:tc>
          <w:tcPr>
            <w:cnfStyle w:val="001000000000" w:firstRow="0" w:lastRow="0" w:firstColumn="1" w:lastColumn="0" w:oddVBand="0" w:evenVBand="0" w:oddHBand="0" w:evenHBand="0" w:firstRowFirstColumn="0" w:firstRowLastColumn="0" w:lastRowFirstColumn="0" w:lastRowLastColumn="0"/>
            <w:tcW w:w="900" w:type="dxa"/>
            <w:noWrap/>
            <w:vAlign w:val="center"/>
            <w:hideMark/>
          </w:tcPr>
          <w:p w:rsidR="00B84ABF" w:rsidRPr="00FD12D5" w:rsidRDefault="00B84ABF" w:rsidP="00FD12D5">
            <w:pPr>
              <w:jc w:val="both"/>
              <w:rPr>
                <w:rFonts w:eastAsia="Times New Roman" w:cs="Arial"/>
                <w:color w:val="000000"/>
              </w:rPr>
            </w:pPr>
            <w:r w:rsidRPr="00FD12D5">
              <w:rPr>
                <w:rFonts w:eastAsia="Times New Roman" w:cs="Arial"/>
                <w:color w:val="000000"/>
              </w:rPr>
              <w:t>S. No.</w:t>
            </w:r>
          </w:p>
        </w:tc>
        <w:tc>
          <w:tcPr>
            <w:tcW w:w="1260" w:type="dxa"/>
            <w:vAlign w:val="center"/>
            <w:hideMark/>
          </w:tcPr>
          <w:p w:rsidR="00B84ABF" w:rsidRPr="00FD12D5" w:rsidRDefault="00B84ABF" w:rsidP="00FD12D5">
            <w:pPr>
              <w:jc w:val="both"/>
              <w:cnfStyle w:val="100000000000" w:firstRow="1" w:lastRow="0" w:firstColumn="0" w:lastColumn="0" w:oddVBand="0" w:evenVBand="0" w:oddHBand="0" w:evenHBand="0" w:firstRowFirstColumn="0" w:firstRowLastColumn="0" w:lastRowFirstColumn="0" w:lastRowLastColumn="0"/>
              <w:rPr>
                <w:rFonts w:eastAsia="Times New Roman" w:cs="Arial"/>
                <w:bCs w:val="0"/>
                <w:color w:val="000000"/>
              </w:rPr>
            </w:pPr>
            <w:r w:rsidRPr="00FD12D5">
              <w:rPr>
                <w:rFonts w:eastAsia="Times New Roman" w:cs="Arial"/>
                <w:bCs w:val="0"/>
                <w:color w:val="000000"/>
              </w:rPr>
              <w:t>Activity</w:t>
            </w:r>
          </w:p>
        </w:tc>
        <w:tc>
          <w:tcPr>
            <w:tcW w:w="1248" w:type="dxa"/>
            <w:noWrap/>
            <w:vAlign w:val="center"/>
            <w:hideMark/>
          </w:tcPr>
          <w:p w:rsidR="00B84ABF" w:rsidRPr="00FD12D5" w:rsidRDefault="00B84ABF" w:rsidP="00FD12D5">
            <w:pPr>
              <w:jc w:val="both"/>
              <w:cnfStyle w:val="100000000000" w:firstRow="1" w:lastRow="0" w:firstColumn="0" w:lastColumn="0" w:oddVBand="0" w:evenVBand="0" w:oddHBand="0" w:evenHBand="0" w:firstRowFirstColumn="0" w:firstRowLastColumn="0" w:lastRowFirstColumn="0" w:lastRowLastColumn="0"/>
              <w:rPr>
                <w:rFonts w:eastAsia="Times New Roman" w:cs="Arial"/>
                <w:bCs w:val="0"/>
                <w:color w:val="000000"/>
              </w:rPr>
            </w:pPr>
            <w:r w:rsidRPr="00FD12D5">
              <w:rPr>
                <w:rFonts w:eastAsia="Times New Roman" w:cs="Arial"/>
                <w:bCs w:val="0"/>
                <w:color w:val="000000"/>
              </w:rPr>
              <w:t>Unit Cost</w:t>
            </w:r>
          </w:p>
        </w:tc>
        <w:tc>
          <w:tcPr>
            <w:tcW w:w="1350" w:type="dxa"/>
            <w:noWrap/>
            <w:vAlign w:val="center"/>
            <w:hideMark/>
          </w:tcPr>
          <w:p w:rsidR="00B84ABF" w:rsidRPr="00FD12D5" w:rsidRDefault="00B84ABF" w:rsidP="00FD12D5">
            <w:pPr>
              <w:jc w:val="both"/>
              <w:cnfStyle w:val="100000000000" w:firstRow="1" w:lastRow="0" w:firstColumn="0" w:lastColumn="0" w:oddVBand="0" w:evenVBand="0" w:oddHBand="0" w:evenHBand="0" w:firstRowFirstColumn="0" w:firstRowLastColumn="0" w:lastRowFirstColumn="0" w:lastRowLastColumn="0"/>
              <w:rPr>
                <w:rFonts w:eastAsia="Times New Roman" w:cs="Arial"/>
                <w:bCs w:val="0"/>
                <w:color w:val="000000"/>
              </w:rPr>
            </w:pPr>
            <w:r w:rsidRPr="00FD12D5">
              <w:rPr>
                <w:rFonts w:eastAsia="Times New Roman" w:cs="Arial"/>
                <w:bCs w:val="0"/>
                <w:color w:val="000000"/>
              </w:rPr>
              <w:t>Quantity</w:t>
            </w:r>
          </w:p>
        </w:tc>
        <w:tc>
          <w:tcPr>
            <w:tcW w:w="1388" w:type="dxa"/>
            <w:noWrap/>
            <w:vAlign w:val="center"/>
            <w:hideMark/>
          </w:tcPr>
          <w:p w:rsidR="00B84ABF" w:rsidRPr="00FD12D5" w:rsidRDefault="00B84ABF" w:rsidP="00FD12D5">
            <w:pPr>
              <w:jc w:val="both"/>
              <w:cnfStyle w:val="100000000000" w:firstRow="1" w:lastRow="0" w:firstColumn="0" w:lastColumn="0" w:oddVBand="0" w:evenVBand="0" w:oddHBand="0" w:evenHBand="0" w:firstRowFirstColumn="0" w:firstRowLastColumn="0" w:lastRowFirstColumn="0" w:lastRowLastColumn="0"/>
              <w:rPr>
                <w:rFonts w:eastAsia="Times New Roman" w:cs="Arial"/>
                <w:bCs w:val="0"/>
                <w:color w:val="000000"/>
              </w:rPr>
            </w:pPr>
            <w:r w:rsidRPr="00FD12D5">
              <w:rPr>
                <w:rFonts w:eastAsia="Times New Roman" w:cs="Arial"/>
                <w:bCs w:val="0"/>
                <w:color w:val="000000"/>
              </w:rPr>
              <w:t>Total Cost</w:t>
            </w:r>
          </w:p>
        </w:tc>
        <w:tc>
          <w:tcPr>
            <w:tcW w:w="1596" w:type="dxa"/>
            <w:vAlign w:val="center"/>
            <w:hideMark/>
          </w:tcPr>
          <w:p w:rsidR="00B84ABF" w:rsidRPr="00FD12D5" w:rsidRDefault="00B84ABF" w:rsidP="00FD12D5">
            <w:pPr>
              <w:jc w:val="both"/>
              <w:cnfStyle w:val="100000000000" w:firstRow="1" w:lastRow="0" w:firstColumn="0" w:lastColumn="0" w:oddVBand="0" w:evenVBand="0" w:oddHBand="0" w:evenHBand="0" w:firstRowFirstColumn="0" w:firstRowLastColumn="0" w:lastRowFirstColumn="0" w:lastRowLastColumn="0"/>
              <w:rPr>
                <w:rFonts w:eastAsia="Times New Roman" w:cs="Arial"/>
                <w:bCs w:val="0"/>
                <w:color w:val="000000"/>
              </w:rPr>
            </w:pPr>
            <w:r w:rsidRPr="00FD12D5">
              <w:rPr>
                <w:rFonts w:eastAsia="Times New Roman" w:cs="Arial"/>
                <w:bCs w:val="0"/>
                <w:color w:val="000000"/>
              </w:rPr>
              <w:t>Details</w:t>
            </w:r>
          </w:p>
        </w:tc>
      </w:tr>
      <w:tr w:rsidR="00B84ABF" w:rsidRPr="00FD12D5" w:rsidTr="00240D2B">
        <w:trPr>
          <w:cnfStyle w:val="000000100000" w:firstRow="0" w:lastRow="0" w:firstColumn="0" w:lastColumn="0" w:oddVBand="0" w:evenVBand="0" w:oddHBand="1" w:evenHBand="0" w:firstRowFirstColumn="0" w:firstRowLastColumn="0" w:lastRowFirstColumn="0" w:lastRowLastColumn="0"/>
          <w:trHeight w:val="581"/>
          <w:jc w:val="center"/>
        </w:trPr>
        <w:tc>
          <w:tcPr>
            <w:cnfStyle w:val="001000000000" w:firstRow="0" w:lastRow="0" w:firstColumn="1" w:lastColumn="0" w:oddVBand="0" w:evenVBand="0" w:oddHBand="0" w:evenHBand="0" w:firstRowFirstColumn="0" w:firstRowLastColumn="0" w:lastRowFirstColumn="0" w:lastRowLastColumn="0"/>
            <w:tcW w:w="900" w:type="dxa"/>
            <w:noWrap/>
            <w:hideMark/>
          </w:tcPr>
          <w:p w:rsidR="00B84ABF" w:rsidRPr="00FD12D5" w:rsidRDefault="00B84ABF" w:rsidP="00FD12D5">
            <w:pPr>
              <w:jc w:val="both"/>
              <w:rPr>
                <w:rFonts w:eastAsia="Times New Roman" w:cs="Arial"/>
                <w:color w:val="000000"/>
              </w:rPr>
            </w:pPr>
            <w:r w:rsidRPr="00FD12D5">
              <w:rPr>
                <w:rFonts w:eastAsia="Times New Roman" w:cs="Arial"/>
                <w:color w:val="000000"/>
              </w:rPr>
              <w:t>1</w:t>
            </w:r>
          </w:p>
        </w:tc>
        <w:tc>
          <w:tcPr>
            <w:tcW w:w="1260" w:type="dxa"/>
            <w:hideMark/>
          </w:tcPr>
          <w:p w:rsidR="00B84ABF" w:rsidRPr="00FD12D5" w:rsidRDefault="00B84ABF" w:rsidP="00FD12D5">
            <w:pPr>
              <w:jc w:val="both"/>
              <w:cnfStyle w:val="000000100000" w:firstRow="0" w:lastRow="0" w:firstColumn="0" w:lastColumn="0" w:oddVBand="0" w:evenVBand="0" w:oddHBand="1" w:evenHBand="0" w:firstRowFirstColumn="0" w:firstRowLastColumn="0" w:lastRowFirstColumn="0" w:lastRowLastColumn="0"/>
              <w:rPr>
                <w:rFonts w:eastAsia="Times New Roman" w:cs="Arial"/>
                <w:color w:val="000000"/>
              </w:rPr>
            </w:pPr>
          </w:p>
        </w:tc>
        <w:tc>
          <w:tcPr>
            <w:tcW w:w="1248" w:type="dxa"/>
            <w:noWrap/>
          </w:tcPr>
          <w:p w:rsidR="00B84ABF" w:rsidRPr="00FD12D5" w:rsidRDefault="00B84ABF" w:rsidP="00FD12D5">
            <w:pPr>
              <w:jc w:val="both"/>
              <w:cnfStyle w:val="000000100000" w:firstRow="0" w:lastRow="0" w:firstColumn="0" w:lastColumn="0" w:oddVBand="0" w:evenVBand="0" w:oddHBand="1" w:evenHBand="0" w:firstRowFirstColumn="0" w:firstRowLastColumn="0" w:lastRowFirstColumn="0" w:lastRowLastColumn="0"/>
              <w:rPr>
                <w:rFonts w:eastAsia="Times New Roman" w:cs="Arial"/>
                <w:color w:val="000000"/>
              </w:rPr>
            </w:pPr>
          </w:p>
        </w:tc>
        <w:tc>
          <w:tcPr>
            <w:tcW w:w="1350" w:type="dxa"/>
            <w:noWrap/>
          </w:tcPr>
          <w:p w:rsidR="00B84ABF" w:rsidRPr="00FD12D5" w:rsidRDefault="00B84ABF" w:rsidP="00FD12D5">
            <w:pPr>
              <w:jc w:val="both"/>
              <w:cnfStyle w:val="000000100000" w:firstRow="0" w:lastRow="0" w:firstColumn="0" w:lastColumn="0" w:oddVBand="0" w:evenVBand="0" w:oddHBand="1" w:evenHBand="0" w:firstRowFirstColumn="0" w:firstRowLastColumn="0" w:lastRowFirstColumn="0" w:lastRowLastColumn="0"/>
              <w:rPr>
                <w:rFonts w:eastAsia="Times New Roman" w:cs="Arial"/>
                <w:color w:val="000000"/>
              </w:rPr>
            </w:pPr>
          </w:p>
        </w:tc>
        <w:tc>
          <w:tcPr>
            <w:tcW w:w="1388" w:type="dxa"/>
            <w:noWrap/>
          </w:tcPr>
          <w:p w:rsidR="00B84ABF" w:rsidRPr="00FD12D5" w:rsidRDefault="00B84ABF" w:rsidP="00FD12D5">
            <w:pPr>
              <w:jc w:val="both"/>
              <w:cnfStyle w:val="000000100000" w:firstRow="0" w:lastRow="0" w:firstColumn="0" w:lastColumn="0" w:oddVBand="0" w:evenVBand="0" w:oddHBand="1" w:evenHBand="0" w:firstRowFirstColumn="0" w:firstRowLastColumn="0" w:lastRowFirstColumn="0" w:lastRowLastColumn="0"/>
              <w:rPr>
                <w:rFonts w:eastAsia="Times New Roman" w:cs="Arial"/>
                <w:color w:val="000000"/>
              </w:rPr>
            </w:pPr>
          </w:p>
        </w:tc>
        <w:tc>
          <w:tcPr>
            <w:tcW w:w="1596" w:type="dxa"/>
          </w:tcPr>
          <w:p w:rsidR="00B84ABF" w:rsidRPr="00FD12D5" w:rsidRDefault="00B84ABF" w:rsidP="00FD12D5">
            <w:pPr>
              <w:jc w:val="both"/>
              <w:cnfStyle w:val="000000100000" w:firstRow="0" w:lastRow="0" w:firstColumn="0" w:lastColumn="0" w:oddVBand="0" w:evenVBand="0" w:oddHBand="1" w:evenHBand="0" w:firstRowFirstColumn="0" w:firstRowLastColumn="0" w:lastRowFirstColumn="0" w:lastRowLastColumn="0"/>
              <w:rPr>
                <w:rFonts w:eastAsia="Times New Roman" w:cs="Arial"/>
                <w:color w:val="000000"/>
              </w:rPr>
            </w:pPr>
          </w:p>
        </w:tc>
      </w:tr>
      <w:tr w:rsidR="00B84ABF" w:rsidRPr="00FD12D5" w:rsidTr="00240D2B">
        <w:trPr>
          <w:trHeight w:val="304"/>
          <w:jc w:val="center"/>
        </w:trPr>
        <w:tc>
          <w:tcPr>
            <w:cnfStyle w:val="001000000000" w:firstRow="0" w:lastRow="0" w:firstColumn="1" w:lastColumn="0" w:oddVBand="0" w:evenVBand="0" w:oddHBand="0" w:evenHBand="0" w:firstRowFirstColumn="0" w:firstRowLastColumn="0" w:lastRowFirstColumn="0" w:lastRowLastColumn="0"/>
            <w:tcW w:w="900" w:type="dxa"/>
            <w:noWrap/>
            <w:hideMark/>
          </w:tcPr>
          <w:p w:rsidR="00B84ABF" w:rsidRPr="00FD12D5" w:rsidRDefault="00B84ABF" w:rsidP="00FD12D5">
            <w:pPr>
              <w:jc w:val="both"/>
              <w:rPr>
                <w:rFonts w:eastAsia="Times New Roman" w:cs="Arial"/>
                <w:color w:val="000000"/>
              </w:rPr>
            </w:pPr>
            <w:r w:rsidRPr="00FD12D5">
              <w:rPr>
                <w:rFonts w:eastAsia="Times New Roman" w:cs="Arial"/>
                <w:color w:val="000000"/>
              </w:rPr>
              <w:t> </w:t>
            </w:r>
          </w:p>
        </w:tc>
        <w:tc>
          <w:tcPr>
            <w:tcW w:w="1260" w:type="dxa"/>
            <w:hideMark/>
          </w:tcPr>
          <w:p w:rsidR="00B84ABF" w:rsidRPr="00FD12D5" w:rsidRDefault="00B84ABF" w:rsidP="00FD12D5">
            <w:pPr>
              <w:jc w:val="both"/>
              <w:cnfStyle w:val="000000000000" w:firstRow="0" w:lastRow="0" w:firstColumn="0" w:lastColumn="0" w:oddVBand="0" w:evenVBand="0" w:oddHBand="0" w:evenHBand="0" w:firstRowFirstColumn="0" w:firstRowLastColumn="0" w:lastRowFirstColumn="0" w:lastRowLastColumn="0"/>
              <w:rPr>
                <w:rFonts w:eastAsia="Times New Roman" w:cs="Arial"/>
                <w:b/>
                <w:color w:val="000000"/>
              </w:rPr>
            </w:pPr>
            <w:r w:rsidRPr="00FD12D5">
              <w:rPr>
                <w:rFonts w:eastAsia="Times New Roman" w:cs="Arial"/>
                <w:b/>
                <w:color w:val="000000"/>
              </w:rPr>
              <w:t>Sub Total</w:t>
            </w:r>
          </w:p>
        </w:tc>
        <w:tc>
          <w:tcPr>
            <w:tcW w:w="1248" w:type="dxa"/>
            <w:noWrap/>
            <w:hideMark/>
          </w:tcPr>
          <w:p w:rsidR="00B84ABF" w:rsidRPr="00FD12D5" w:rsidRDefault="00B84ABF" w:rsidP="00FD12D5">
            <w:pPr>
              <w:jc w:val="both"/>
              <w:cnfStyle w:val="000000000000" w:firstRow="0" w:lastRow="0" w:firstColumn="0" w:lastColumn="0" w:oddVBand="0" w:evenVBand="0" w:oddHBand="0" w:evenHBand="0" w:firstRowFirstColumn="0" w:firstRowLastColumn="0" w:lastRowFirstColumn="0" w:lastRowLastColumn="0"/>
              <w:rPr>
                <w:rFonts w:eastAsia="Times New Roman" w:cs="Arial"/>
                <w:color w:val="000000"/>
              </w:rPr>
            </w:pPr>
            <w:r w:rsidRPr="00FD12D5">
              <w:rPr>
                <w:rFonts w:eastAsia="Times New Roman" w:cs="Arial"/>
                <w:color w:val="000000"/>
              </w:rPr>
              <w:t> </w:t>
            </w:r>
          </w:p>
        </w:tc>
        <w:tc>
          <w:tcPr>
            <w:tcW w:w="1350" w:type="dxa"/>
            <w:noWrap/>
          </w:tcPr>
          <w:p w:rsidR="00B84ABF" w:rsidRPr="00FD12D5" w:rsidRDefault="00B84ABF" w:rsidP="00FD12D5">
            <w:pPr>
              <w:jc w:val="both"/>
              <w:cnfStyle w:val="000000000000" w:firstRow="0" w:lastRow="0" w:firstColumn="0" w:lastColumn="0" w:oddVBand="0" w:evenVBand="0" w:oddHBand="0" w:evenHBand="0" w:firstRowFirstColumn="0" w:firstRowLastColumn="0" w:lastRowFirstColumn="0" w:lastRowLastColumn="0"/>
              <w:rPr>
                <w:rFonts w:eastAsia="Times New Roman" w:cs="Arial"/>
                <w:color w:val="000000"/>
              </w:rPr>
            </w:pPr>
          </w:p>
        </w:tc>
        <w:tc>
          <w:tcPr>
            <w:tcW w:w="1388" w:type="dxa"/>
            <w:noWrap/>
          </w:tcPr>
          <w:p w:rsidR="00B84ABF" w:rsidRPr="00FD12D5" w:rsidRDefault="00B84ABF" w:rsidP="00FD12D5">
            <w:pPr>
              <w:jc w:val="both"/>
              <w:cnfStyle w:val="000000000000" w:firstRow="0" w:lastRow="0" w:firstColumn="0" w:lastColumn="0" w:oddVBand="0" w:evenVBand="0" w:oddHBand="0" w:evenHBand="0" w:firstRowFirstColumn="0" w:firstRowLastColumn="0" w:lastRowFirstColumn="0" w:lastRowLastColumn="0"/>
              <w:rPr>
                <w:rFonts w:eastAsia="Times New Roman" w:cs="Arial"/>
                <w:b/>
                <w:bCs/>
                <w:color w:val="000000"/>
              </w:rPr>
            </w:pPr>
          </w:p>
        </w:tc>
        <w:tc>
          <w:tcPr>
            <w:tcW w:w="1596" w:type="dxa"/>
            <w:hideMark/>
          </w:tcPr>
          <w:p w:rsidR="00B84ABF" w:rsidRPr="00FD12D5" w:rsidRDefault="00B84ABF" w:rsidP="00FD12D5">
            <w:pPr>
              <w:jc w:val="both"/>
              <w:cnfStyle w:val="000000000000" w:firstRow="0" w:lastRow="0" w:firstColumn="0" w:lastColumn="0" w:oddVBand="0" w:evenVBand="0" w:oddHBand="0" w:evenHBand="0" w:firstRowFirstColumn="0" w:firstRowLastColumn="0" w:lastRowFirstColumn="0" w:lastRowLastColumn="0"/>
              <w:rPr>
                <w:rFonts w:eastAsia="Times New Roman" w:cs="Arial"/>
                <w:color w:val="000000"/>
              </w:rPr>
            </w:pPr>
            <w:r w:rsidRPr="00FD12D5">
              <w:rPr>
                <w:rFonts w:eastAsia="Times New Roman" w:cs="Arial"/>
                <w:color w:val="000000"/>
              </w:rPr>
              <w:t> </w:t>
            </w:r>
          </w:p>
        </w:tc>
      </w:tr>
    </w:tbl>
    <w:p w:rsidR="00B84ABF" w:rsidRPr="00FD12D5" w:rsidRDefault="00B84ABF" w:rsidP="00FD12D5">
      <w:pPr>
        <w:jc w:val="both"/>
        <w:rPr>
          <w:rFonts w:cs="Arial"/>
          <w:color w:val="000000" w:themeColor="text1"/>
        </w:rPr>
      </w:pPr>
    </w:p>
    <w:p w:rsidR="00D04F5A" w:rsidRPr="00FD12D5" w:rsidRDefault="001A6C84" w:rsidP="00FD12D5">
      <w:pPr>
        <w:jc w:val="both"/>
        <w:rPr>
          <w:rFonts w:cs="Arial"/>
          <w:b/>
          <w:color w:val="000000" w:themeColor="text1"/>
        </w:rPr>
      </w:pPr>
      <w:r w:rsidRPr="00FD12D5">
        <w:rPr>
          <w:rFonts w:cs="Arial"/>
          <w:b/>
          <w:color w:val="000000" w:themeColor="text1"/>
        </w:rPr>
        <w:t>OTHER ACTIVITIES (</w:t>
      </w:r>
      <w:r>
        <w:rPr>
          <w:rFonts w:cs="Arial"/>
          <w:b/>
          <w:color w:val="000000" w:themeColor="text1"/>
        </w:rPr>
        <w:t>INCLUDING MASS MEDIA IF ANY</w:t>
      </w:r>
      <w:r w:rsidRPr="00FD12D5">
        <w:rPr>
          <w:rFonts w:cs="Arial"/>
          <w:b/>
          <w:color w:val="000000" w:themeColor="text1"/>
        </w:rPr>
        <w:t xml:space="preserve">) </w:t>
      </w:r>
    </w:p>
    <w:p w:rsidR="00D04F5A" w:rsidRPr="00FD12D5" w:rsidRDefault="00D04F5A" w:rsidP="00FD12D5">
      <w:pPr>
        <w:pStyle w:val="ListParagraph"/>
        <w:numPr>
          <w:ilvl w:val="0"/>
          <w:numId w:val="2"/>
        </w:numPr>
        <w:jc w:val="both"/>
        <w:rPr>
          <w:rFonts w:cs="Arial"/>
          <w:b/>
          <w:color w:val="000000" w:themeColor="text1"/>
        </w:rPr>
      </w:pPr>
      <w:r w:rsidRPr="00FD12D5">
        <w:rPr>
          <w:rFonts w:cs="Arial"/>
          <w:b/>
          <w:color w:val="000000" w:themeColor="text1"/>
        </w:rPr>
        <w:t xml:space="preserve">Activity Proposed: </w:t>
      </w:r>
    </w:p>
    <w:p w:rsidR="00D04F5A" w:rsidRPr="00FD12D5" w:rsidRDefault="00D04F5A" w:rsidP="00FD12D5">
      <w:pPr>
        <w:numPr>
          <w:ilvl w:val="0"/>
          <w:numId w:val="1"/>
        </w:numPr>
        <w:jc w:val="both"/>
        <w:rPr>
          <w:rFonts w:cs="Arial"/>
          <w:color w:val="000000" w:themeColor="text1"/>
        </w:rPr>
      </w:pPr>
      <w:r w:rsidRPr="00FD12D5">
        <w:rPr>
          <w:rFonts w:cs="Arial"/>
          <w:b/>
          <w:color w:val="000000" w:themeColor="text1"/>
        </w:rPr>
        <w:t xml:space="preserve">Name of the Activity: </w:t>
      </w:r>
    </w:p>
    <w:p w:rsidR="00D04F5A" w:rsidRPr="00FD12D5" w:rsidRDefault="00D062C0" w:rsidP="00FD12D5">
      <w:pPr>
        <w:numPr>
          <w:ilvl w:val="0"/>
          <w:numId w:val="1"/>
        </w:numPr>
        <w:jc w:val="both"/>
        <w:rPr>
          <w:rFonts w:cs="Arial"/>
          <w:color w:val="000000" w:themeColor="text1"/>
        </w:rPr>
      </w:pPr>
      <w:r>
        <w:rPr>
          <w:rFonts w:cs="Arial"/>
          <w:b/>
          <w:color w:val="000000" w:themeColor="text1"/>
        </w:rPr>
        <w:t xml:space="preserve">Whether New </w:t>
      </w:r>
      <w:r w:rsidR="00D04F5A" w:rsidRPr="00FD12D5">
        <w:rPr>
          <w:rFonts w:cs="Arial"/>
          <w:b/>
          <w:color w:val="000000" w:themeColor="text1"/>
        </w:rPr>
        <w:t xml:space="preserve">or being continued: </w:t>
      </w:r>
    </w:p>
    <w:p w:rsidR="00D04F5A" w:rsidRPr="00FD12D5" w:rsidRDefault="00D04F5A" w:rsidP="00FD12D5">
      <w:pPr>
        <w:numPr>
          <w:ilvl w:val="0"/>
          <w:numId w:val="1"/>
        </w:numPr>
        <w:jc w:val="both"/>
        <w:rPr>
          <w:rFonts w:cs="Arial"/>
          <w:b/>
          <w:color w:val="000000" w:themeColor="text1"/>
        </w:rPr>
      </w:pPr>
      <w:r w:rsidRPr="00FD12D5">
        <w:rPr>
          <w:rFonts w:cs="Arial"/>
          <w:b/>
          <w:color w:val="000000" w:themeColor="text1"/>
        </w:rPr>
        <w:t>Achievements if continued from previous years:</w:t>
      </w:r>
      <w:r w:rsidR="0044753F" w:rsidRPr="00FD12D5">
        <w:rPr>
          <w:rFonts w:cs="Arial"/>
          <w:b/>
          <w:color w:val="000000" w:themeColor="text1"/>
        </w:rPr>
        <w:t xml:space="preserve"> </w:t>
      </w:r>
    </w:p>
    <w:p w:rsidR="00D04F5A" w:rsidRPr="00FD12D5" w:rsidRDefault="00D04F5A" w:rsidP="00FD12D5">
      <w:pPr>
        <w:numPr>
          <w:ilvl w:val="0"/>
          <w:numId w:val="1"/>
        </w:numPr>
        <w:jc w:val="both"/>
        <w:rPr>
          <w:rFonts w:cs="Arial"/>
          <w:b/>
          <w:color w:val="000000" w:themeColor="text1"/>
        </w:rPr>
      </w:pPr>
      <w:r w:rsidRPr="00FD12D5">
        <w:rPr>
          <w:rFonts w:cs="Arial"/>
          <w:b/>
          <w:color w:val="000000" w:themeColor="text1"/>
        </w:rPr>
        <w:t>Justification:</w:t>
      </w:r>
      <w:r w:rsidR="00EA4D09" w:rsidRPr="00FD12D5">
        <w:rPr>
          <w:rFonts w:cs="Arial"/>
          <w:b/>
          <w:color w:val="000000" w:themeColor="text1"/>
        </w:rPr>
        <w:t xml:space="preserve"> </w:t>
      </w:r>
      <w:r w:rsidR="00116285" w:rsidRPr="00FD12D5">
        <w:rPr>
          <w:rFonts w:cs="Arial"/>
          <w:b/>
        </w:rPr>
        <w:t>G</w:t>
      </w:r>
      <w:r w:rsidR="00116285" w:rsidRPr="00FD12D5">
        <w:rPr>
          <w:rFonts w:cs="Arial"/>
        </w:rPr>
        <w:t>ive detailed reasons for the proposed activity along with what you intend to achieve with it.</w:t>
      </w:r>
    </w:p>
    <w:p w:rsidR="004F0DC0" w:rsidRPr="00FD12D5" w:rsidRDefault="00D04F5A" w:rsidP="00FD12D5">
      <w:pPr>
        <w:numPr>
          <w:ilvl w:val="0"/>
          <w:numId w:val="1"/>
        </w:numPr>
        <w:jc w:val="both"/>
        <w:rPr>
          <w:rFonts w:cs="Arial"/>
        </w:rPr>
      </w:pPr>
      <w:r w:rsidRPr="00FD12D5">
        <w:rPr>
          <w:rFonts w:cs="Arial"/>
          <w:b/>
          <w:color w:val="000000" w:themeColor="text1"/>
        </w:rPr>
        <w:t>Deliverables:</w:t>
      </w:r>
      <w:r w:rsidR="0044753F" w:rsidRPr="00FD12D5">
        <w:rPr>
          <w:rFonts w:cs="Arial"/>
          <w:b/>
          <w:color w:val="000000" w:themeColor="text1"/>
        </w:rPr>
        <w:t xml:space="preserve"> </w:t>
      </w:r>
      <w:r w:rsidR="009C36E6" w:rsidRPr="00FD12D5">
        <w:rPr>
          <w:rFonts w:cs="Arial"/>
        </w:rPr>
        <w:t>Specify the deliverables against which the activity can  be measured/evaluated</w:t>
      </w:r>
    </w:p>
    <w:p w:rsidR="00D04F5A" w:rsidRPr="00FD12D5" w:rsidRDefault="00D04F5A" w:rsidP="00FD12D5">
      <w:pPr>
        <w:numPr>
          <w:ilvl w:val="0"/>
          <w:numId w:val="1"/>
        </w:numPr>
        <w:jc w:val="both"/>
        <w:rPr>
          <w:rFonts w:cs="Arial"/>
          <w:b/>
          <w:color w:val="000000" w:themeColor="text1"/>
        </w:rPr>
      </w:pPr>
      <w:r w:rsidRPr="00FD12D5">
        <w:rPr>
          <w:rFonts w:cs="Arial"/>
          <w:b/>
          <w:color w:val="000000" w:themeColor="text1"/>
        </w:rPr>
        <w:t>Funding Proposed:</w:t>
      </w:r>
    </w:p>
    <w:tbl>
      <w:tblPr>
        <w:tblStyle w:val="PlainTable11"/>
        <w:tblW w:w="7742" w:type="dxa"/>
        <w:jc w:val="center"/>
        <w:tblInd w:w="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260"/>
        <w:gridCol w:w="1248"/>
        <w:gridCol w:w="1350"/>
        <w:gridCol w:w="1388"/>
        <w:gridCol w:w="1596"/>
      </w:tblGrid>
      <w:tr w:rsidR="00B84ABF" w:rsidRPr="00FD12D5" w:rsidTr="00240D2B">
        <w:trPr>
          <w:cnfStyle w:val="100000000000" w:firstRow="1" w:lastRow="0" w:firstColumn="0" w:lastColumn="0" w:oddVBand="0" w:evenVBand="0" w:oddHBand="0" w:evenHBand="0" w:firstRowFirstColumn="0" w:firstRowLastColumn="0" w:lastRowFirstColumn="0" w:lastRowLastColumn="0"/>
          <w:trHeight w:val="289"/>
          <w:jc w:val="center"/>
        </w:trPr>
        <w:tc>
          <w:tcPr>
            <w:cnfStyle w:val="001000000000" w:firstRow="0" w:lastRow="0" w:firstColumn="1" w:lastColumn="0" w:oddVBand="0" w:evenVBand="0" w:oddHBand="0" w:evenHBand="0" w:firstRowFirstColumn="0" w:firstRowLastColumn="0" w:lastRowFirstColumn="0" w:lastRowLastColumn="0"/>
            <w:tcW w:w="900" w:type="dxa"/>
            <w:noWrap/>
            <w:vAlign w:val="center"/>
            <w:hideMark/>
          </w:tcPr>
          <w:p w:rsidR="00B84ABF" w:rsidRPr="00FD12D5" w:rsidRDefault="00B84ABF" w:rsidP="00FD12D5">
            <w:pPr>
              <w:jc w:val="both"/>
              <w:rPr>
                <w:rFonts w:eastAsia="Times New Roman" w:cs="Arial"/>
                <w:color w:val="000000"/>
              </w:rPr>
            </w:pPr>
            <w:r w:rsidRPr="00FD12D5">
              <w:rPr>
                <w:rFonts w:eastAsia="Times New Roman" w:cs="Arial"/>
                <w:color w:val="000000"/>
              </w:rPr>
              <w:t>S. No.</w:t>
            </w:r>
          </w:p>
        </w:tc>
        <w:tc>
          <w:tcPr>
            <w:tcW w:w="1260" w:type="dxa"/>
            <w:vAlign w:val="center"/>
            <w:hideMark/>
          </w:tcPr>
          <w:p w:rsidR="00B84ABF" w:rsidRPr="00FD12D5" w:rsidRDefault="00B84ABF" w:rsidP="00FD12D5">
            <w:pPr>
              <w:jc w:val="both"/>
              <w:cnfStyle w:val="100000000000" w:firstRow="1" w:lastRow="0" w:firstColumn="0" w:lastColumn="0" w:oddVBand="0" w:evenVBand="0" w:oddHBand="0" w:evenHBand="0" w:firstRowFirstColumn="0" w:firstRowLastColumn="0" w:lastRowFirstColumn="0" w:lastRowLastColumn="0"/>
              <w:rPr>
                <w:rFonts w:eastAsia="Times New Roman" w:cs="Arial"/>
                <w:bCs w:val="0"/>
                <w:color w:val="000000"/>
              </w:rPr>
            </w:pPr>
            <w:r w:rsidRPr="00FD12D5">
              <w:rPr>
                <w:rFonts w:eastAsia="Times New Roman" w:cs="Arial"/>
                <w:bCs w:val="0"/>
                <w:color w:val="000000"/>
              </w:rPr>
              <w:t>Activity</w:t>
            </w:r>
          </w:p>
        </w:tc>
        <w:tc>
          <w:tcPr>
            <w:tcW w:w="1248" w:type="dxa"/>
            <w:noWrap/>
            <w:vAlign w:val="center"/>
            <w:hideMark/>
          </w:tcPr>
          <w:p w:rsidR="00B84ABF" w:rsidRPr="00FD12D5" w:rsidRDefault="00B84ABF" w:rsidP="00FD12D5">
            <w:pPr>
              <w:jc w:val="both"/>
              <w:cnfStyle w:val="100000000000" w:firstRow="1" w:lastRow="0" w:firstColumn="0" w:lastColumn="0" w:oddVBand="0" w:evenVBand="0" w:oddHBand="0" w:evenHBand="0" w:firstRowFirstColumn="0" w:firstRowLastColumn="0" w:lastRowFirstColumn="0" w:lastRowLastColumn="0"/>
              <w:rPr>
                <w:rFonts w:eastAsia="Times New Roman" w:cs="Arial"/>
                <w:bCs w:val="0"/>
                <w:color w:val="000000"/>
              </w:rPr>
            </w:pPr>
            <w:r w:rsidRPr="00FD12D5">
              <w:rPr>
                <w:rFonts w:eastAsia="Times New Roman" w:cs="Arial"/>
                <w:bCs w:val="0"/>
                <w:color w:val="000000"/>
              </w:rPr>
              <w:t>Unit Cost</w:t>
            </w:r>
          </w:p>
        </w:tc>
        <w:tc>
          <w:tcPr>
            <w:tcW w:w="1350" w:type="dxa"/>
            <w:noWrap/>
            <w:vAlign w:val="center"/>
            <w:hideMark/>
          </w:tcPr>
          <w:p w:rsidR="00B84ABF" w:rsidRPr="00FD12D5" w:rsidRDefault="00B84ABF" w:rsidP="00FD12D5">
            <w:pPr>
              <w:jc w:val="both"/>
              <w:cnfStyle w:val="100000000000" w:firstRow="1" w:lastRow="0" w:firstColumn="0" w:lastColumn="0" w:oddVBand="0" w:evenVBand="0" w:oddHBand="0" w:evenHBand="0" w:firstRowFirstColumn="0" w:firstRowLastColumn="0" w:lastRowFirstColumn="0" w:lastRowLastColumn="0"/>
              <w:rPr>
                <w:rFonts w:eastAsia="Times New Roman" w:cs="Arial"/>
                <w:bCs w:val="0"/>
                <w:color w:val="000000"/>
              </w:rPr>
            </w:pPr>
            <w:r w:rsidRPr="00FD12D5">
              <w:rPr>
                <w:rFonts w:eastAsia="Times New Roman" w:cs="Arial"/>
                <w:bCs w:val="0"/>
                <w:color w:val="000000"/>
              </w:rPr>
              <w:t>Quantity</w:t>
            </w:r>
          </w:p>
        </w:tc>
        <w:tc>
          <w:tcPr>
            <w:tcW w:w="1388" w:type="dxa"/>
            <w:noWrap/>
            <w:vAlign w:val="center"/>
            <w:hideMark/>
          </w:tcPr>
          <w:p w:rsidR="00B84ABF" w:rsidRPr="00FD12D5" w:rsidRDefault="00B84ABF" w:rsidP="00FD12D5">
            <w:pPr>
              <w:jc w:val="both"/>
              <w:cnfStyle w:val="100000000000" w:firstRow="1" w:lastRow="0" w:firstColumn="0" w:lastColumn="0" w:oddVBand="0" w:evenVBand="0" w:oddHBand="0" w:evenHBand="0" w:firstRowFirstColumn="0" w:firstRowLastColumn="0" w:lastRowFirstColumn="0" w:lastRowLastColumn="0"/>
              <w:rPr>
                <w:rFonts w:eastAsia="Times New Roman" w:cs="Arial"/>
                <w:bCs w:val="0"/>
                <w:color w:val="000000"/>
              </w:rPr>
            </w:pPr>
            <w:r w:rsidRPr="00FD12D5">
              <w:rPr>
                <w:rFonts w:eastAsia="Times New Roman" w:cs="Arial"/>
                <w:bCs w:val="0"/>
                <w:color w:val="000000"/>
              </w:rPr>
              <w:t>Total Cost</w:t>
            </w:r>
          </w:p>
        </w:tc>
        <w:tc>
          <w:tcPr>
            <w:tcW w:w="1596" w:type="dxa"/>
            <w:vAlign w:val="center"/>
            <w:hideMark/>
          </w:tcPr>
          <w:p w:rsidR="00B84ABF" w:rsidRPr="00FD12D5" w:rsidRDefault="00B84ABF" w:rsidP="00FD12D5">
            <w:pPr>
              <w:jc w:val="both"/>
              <w:cnfStyle w:val="100000000000" w:firstRow="1" w:lastRow="0" w:firstColumn="0" w:lastColumn="0" w:oddVBand="0" w:evenVBand="0" w:oddHBand="0" w:evenHBand="0" w:firstRowFirstColumn="0" w:firstRowLastColumn="0" w:lastRowFirstColumn="0" w:lastRowLastColumn="0"/>
              <w:rPr>
                <w:rFonts w:eastAsia="Times New Roman" w:cs="Arial"/>
                <w:bCs w:val="0"/>
                <w:color w:val="000000"/>
              </w:rPr>
            </w:pPr>
            <w:r w:rsidRPr="00FD12D5">
              <w:rPr>
                <w:rFonts w:eastAsia="Times New Roman" w:cs="Arial"/>
                <w:bCs w:val="0"/>
                <w:color w:val="000000"/>
              </w:rPr>
              <w:t>Details</w:t>
            </w:r>
          </w:p>
        </w:tc>
      </w:tr>
      <w:tr w:rsidR="00B84ABF" w:rsidRPr="00FD12D5" w:rsidTr="00240D2B">
        <w:trPr>
          <w:cnfStyle w:val="000000100000" w:firstRow="0" w:lastRow="0" w:firstColumn="0" w:lastColumn="0" w:oddVBand="0" w:evenVBand="0" w:oddHBand="1" w:evenHBand="0" w:firstRowFirstColumn="0" w:firstRowLastColumn="0" w:lastRowFirstColumn="0" w:lastRowLastColumn="0"/>
          <w:trHeight w:val="581"/>
          <w:jc w:val="center"/>
        </w:trPr>
        <w:tc>
          <w:tcPr>
            <w:cnfStyle w:val="001000000000" w:firstRow="0" w:lastRow="0" w:firstColumn="1" w:lastColumn="0" w:oddVBand="0" w:evenVBand="0" w:oddHBand="0" w:evenHBand="0" w:firstRowFirstColumn="0" w:firstRowLastColumn="0" w:lastRowFirstColumn="0" w:lastRowLastColumn="0"/>
            <w:tcW w:w="900" w:type="dxa"/>
            <w:noWrap/>
            <w:hideMark/>
          </w:tcPr>
          <w:p w:rsidR="00B84ABF" w:rsidRPr="00FD12D5" w:rsidRDefault="00B84ABF" w:rsidP="00FD12D5">
            <w:pPr>
              <w:jc w:val="both"/>
              <w:rPr>
                <w:rFonts w:eastAsia="Times New Roman" w:cs="Arial"/>
                <w:color w:val="000000"/>
              </w:rPr>
            </w:pPr>
            <w:r w:rsidRPr="00FD12D5">
              <w:rPr>
                <w:rFonts w:eastAsia="Times New Roman" w:cs="Arial"/>
                <w:color w:val="000000"/>
              </w:rPr>
              <w:t>1</w:t>
            </w:r>
          </w:p>
        </w:tc>
        <w:tc>
          <w:tcPr>
            <w:tcW w:w="1260" w:type="dxa"/>
            <w:hideMark/>
          </w:tcPr>
          <w:p w:rsidR="00B84ABF" w:rsidRPr="00FD12D5" w:rsidRDefault="00B84ABF" w:rsidP="00FD12D5">
            <w:pPr>
              <w:jc w:val="both"/>
              <w:cnfStyle w:val="000000100000" w:firstRow="0" w:lastRow="0" w:firstColumn="0" w:lastColumn="0" w:oddVBand="0" w:evenVBand="0" w:oddHBand="1" w:evenHBand="0" w:firstRowFirstColumn="0" w:firstRowLastColumn="0" w:lastRowFirstColumn="0" w:lastRowLastColumn="0"/>
              <w:rPr>
                <w:rFonts w:eastAsia="Times New Roman" w:cs="Arial"/>
                <w:color w:val="000000"/>
              </w:rPr>
            </w:pPr>
          </w:p>
        </w:tc>
        <w:tc>
          <w:tcPr>
            <w:tcW w:w="1248" w:type="dxa"/>
            <w:noWrap/>
          </w:tcPr>
          <w:p w:rsidR="00B84ABF" w:rsidRPr="00FD12D5" w:rsidRDefault="00B84ABF" w:rsidP="00FD12D5">
            <w:pPr>
              <w:jc w:val="both"/>
              <w:cnfStyle w:val="000000100000" w:firstRow="0" w:lastRow="0" w:firstColumn="0" w:lastColumn="0" w:oddVBand="0" w:evenVBand="0" w:oddHBand="1" w:evenHBand="0" w:firstRowFirstColumn="0" w:firstRowLastColumn="0" w:lastRowFirstColumn="0" w:lastRowLastColumn="0"/>
              <w:rPr>
                <w:rFonts w:eastAsia="Times New Roman" w:cs="Arial"/>
                <w:color w:val="000000"/>
              </w:rPr>
            </w:pPr>
          </w:p>
        </w:tc>
        <w:tc>
          <w:tcPr>
            <w:tcW w:w="1350" w:type="dxa"/>
            <w:noWrap/>
          </w:tcPr>
          <w:p w:rsidR="00B84ABF" w:rsidRPr="00FD12D5" w:rsidRDefault="00B84ABF" w:rsidP="00FD12D5">
            <w:pPr>
              <w:jc w:val="both"/>
              <w:cnfStyle w:val="000000100000" w:firstRow="0" w:lastRow="0" w:firstColumn="0" w:lastColumn="0" w:oddVBand="0" w:evenVBand="0" w:oddHBand="1" w:evenHBand="0" w:firstRowFirstColumn="0" w:firstRowLastColumn="0" w:lastRowFirstColumn="0" w:lastRowLastColumn="0"/>
              <w:rPr>
                <w:rFonts w:eastAsia="Times New Roman" w:cs="Arial"/>
                <w:color w:val="000000"/>
              </w:rPr>
            </w:pPr>
          </w:p>
        </w:tc>
        <w:tc>
          <w:tcPr>
            <w:tcW w:w="1388" w:type="dxa"/>
            <w:noWrap/>
          </w:tcPr>
          <w:p w:rsidR="00B84ABF" w:rsidRPr="00FD12D5" w:rsidRDefault="00B84ABF" w:rsidP="00FD12D5">
            <w:pPr>
              <w:jc w:val="both"/>
              <w:cnfStyle w:val="000000100000" w:firstRow="0" w:lastRow="0" w:firstColumn="0" w:lastColumn="0" w:oddVBand="0" w:evenVBand="0" w:oddHBand="1" w:evenHBand="0" w:firstRowFirstColumn="0" w:firstRowLastColumn="0" w:lastRowFirstColumn="0" w:lastRowLastColumn="0"/>
              <w:rPr>
                <w:rFonts w:eastAsia="Times New Roman" w:cs="Arial"/>
                <w:color w:val="000000"/>
              </w:rPr>
            </w:pPr>
          </w:p>
        </w:tc>
        <w:tc>
          <w:tcPr>
            <w:tcW w:w="1596" w:type="dxa"/>
          </w:tcPr>
          <w:p w:rsidR="00B84ABF" w:rsidRPr="00FD12D5" w:rsidRDefault="00B84ABF" w:rsidP="00FD12D5">
            <w:pPr>
              <w:jc w:val="both"/>
              <w:cnfStyle w:val="000000100000" w:firstRow="0" w:lastRow="0" w:firstColumn="0" w:lastColumn="0" w:oddVBand="0" w:evenVBand="0" w:oddHBand="1" w:evenHBand="0" w:firstRowFirstColumn="0" w:firstRowLastColumn="0" w:lastRowFirstColumn="0" w:lastRowLastColumn="0"/>
              <w:rPr>
                <w:rFonts w:eastAsia="Times New Roman" w:cs="Arial"/>
                <w:color w:val="000000"/>
              </w:rPr>
            </w:pPr>
          </w:p>
        </w:tc>
      </w:tr>
      <w:tr w:rsidR="00B84ABF" w:rsidRPr="00FD12D5" w:rsidTr="00240D2B">
        <w:trPr>
          <w:trHeight w:val="304"/>
          <w:jc w:val="center"/>
        </w:trPr>
        <w:tc>
          <w:tcPr>
            <w:cnfStyle w:val="001000000000" w:firstRow="0" w:lastRow="0" w:firstColumn="1" w:lastColumn="0" w:oddVBand="0" w:evenVBand="0" w:oddHBand="0" w:evenHBand="0" w:firstRowFirstColumn="0" w:firstRowLastColumn="0" w:lastRowFirstColumn="0" w:lastRowLastColumn="0"/>
            <w:tcW w:w="900" w:type="dxa"/>
            <w:noWrap/>
            <w:hideMark/>
          </w:tcPr>
          <w:p w:rsidR="00B84ABF" w:rsidRPr="00FD12D5" w:rsidRDefault="00B84ABF" w:rsidP="00FD12D5">
            <w:pPr>
              <w:jc w:val="both"/>
              <w:rPr>
                <w:rFonts w:eastAsia="Times New Roman" w:cs="Arial"/>
                <w:color w:val="000000"/>
              </w:rPr>
            </w:pPr>
            <w:r w:rsidRPr="00FD12D5">
              <w:rPr>
                <w:rFonts w:eastAsia="Times New Roman" w:cs="Arial"/>
                <w:color w:val="000000"/>
              </w:rPr>
              <w:t> </w:t>
            </w:r>
          </w:p>
        </w:tc>
        <w:tc>
          <w:tcPr>
            <w:tcW w:w="1260" w:type="dxa"/>
            <w:hideMark/>
          </w:tcPr>
          <w:p w:rsidR="00B84ABF" w:rsidRPr="00FD12D5" w:rsidRDefault="00B84ABF" w:rsidP="00FD12D5">
            <w:pPr>
              <w:jc w:val="both"/>
              <w:cnfStyle w:val="000000000000" w:firstRow="0" w:lastRow="0" w:firstColumn="0" w:lastColumn="0" w:oddVBand="0" w:evenVBand="0" w:oddHBand="0" w:evenHBand="0" w:firstRowFirstColumn="0" w:firstRowLastColumn="0" w:lastRowFirstColumn="0" w:lastRowLastColumn="0"/>
              <w:rPr>
                <w:rFonts w:eastAsia="Times New Roman" w:cs="Arial"/>
                <w:b/>
                <w:color w:val="000000"/>
              </w:rPr>
            </w:pPr>
            <w:r w:rsidRPr="00FD12D5">
              <w:rPr>
                <w:rFonts w:eastAsia="Times New Roman" w:cs="Arial"/>
                <w:b/>
                <w:color w:val="000000"/>
              </w:rPr>
              <w:t>Sub Total</w:t>
            </w:r>
          </w:p>
        </w:tc>
        <w:tc>
          <w:tcPr>
            <w:tcW w:w="1248" w:type="dxa"/>
            <w:noWrap/>
            <w:hideMark/>
          </w:tcPr>
          <w:p w:rsidR="00B84ABF" w:rsidRPr="00FD12D5" w:rsidRDefault="00B84ABF" w:rsidP="00FD12D5">
            <w:pPr>
              <w:jc w:val="both"/>
              <w:cnfStyle w:val="000000000000" w:firstRow="0" w:lastRow="0" w:firstColumn="0" w:lastColumn="0" w:oddVBand="0" w:evenVBand="0" w:oddHBand="0" w:evenHBand="0" w:firstRowFirstColumn="0" w:firstRowLastColumn="0" w:lastRowFirstColumn="0" w:lastRowLastColumn="0"/>
              <w:rPr>
                <w:rFonts w:eastAsia="Times New Roman" w:cs="Arial"/>
                <w:color w:val="000000"/>
              </w:rPr>
            </w:pPr>
            <w:r w:rsidRPr="00FD12D5">
              <w:rPr>
                <w:rFonts w:eastAsia="Times New Roman" w:cs="Arial"/>
                <w:color w:val="000000"/>
              </w:rPr>
              <w:t> </w:t>
            </w:r>
          </w:p>
        </w:tc>
        <w:tc>
          <w:tcPr>
            <w:tcW w:w="1350" w:type="dxa"/>
            <w:noWrap/>
          </w:tcPr>
          <w:p w:rsidR="00B84ABF" w:rsidRPr="00FD12D5" w:rsidRDefault="00B84ABF" w:rsidP="00FD12D5">
            <w:pPr>
              <w:jc w:val="both"/>
              <w:cnfStyle w:val="000000000000" w:firstRow="0" w:lastRow="0" w:firstColumn="0" w:lastColumn="0" w:oddVBand="0" w:evenVBand="0" w:oddHBand="0" w:evenHBand="0" w:firstRowFirstColumn="0" w:firstRowLastColumn="0" w:lastRowFirstColumn="0" w:lastRowLastColumn="0"/>
              <w:rPr>
                <w:rFonts w:eastAsia="Times New Roman" w:cs="Arial"/>
                <w:color w:val="000000"/>
              </w:rPr>
            </w:pPr>
          </w:p>
        </w:tc>
        <w:tc>
          <w:tcPr>
            <w:tcW w:w="1388" w:type="dxa"/>
            <w:noWrap/>
          </w:tcPr>
          <w:p w:rsidR="00B84ABF" w:rsidRPr="00FD12D5" w:rsidRDefault="00B84ABF" w:rsidP="00FD12D5">
            <w:pPr>
              <w:jc w:val="both"/>
              <w:cnfStyle w:val="000000000000" w:firstRow="0" w:lastRow="0" w:firstColumn="0" w:lastColumn="0" w:oddVBand="0" w:evenVBand="0" w:oddHBand="0" w:evenHBand="0" w:firstRowFirstColumn="0" w:firstRowLastColumn="0" w:lastRowFirstColumn="0" w:lastRowLastColumn="0"/>
              <w:rPr>
                <w:rFonts w:eastAsia="Times New Roman" w:cs="Arial"/>
                <w:b/>
                <w:bCs/>
                <w:color w:val="000000"/>
              </w:rPr>
            </w:pPr>
          </w:p>
        </w:tc>
        <w:tc>
          <w:tcPr>
            <w:tcW w:w="1596" w:type="dxa"/>
            <w:hideMark/>
          </w:tcPr>
          <w:p w:rsidR="00B84ABF" w:rsidRPr="00FD12D5" w:rsidRDefault="00B84ABF" w:rsidP="00FD12D5">
            <w:pPr>
              <w:jc w:val="both"/>
              <w:cnfStyle w:val="000000000000" w:firstRow="0" w:lastRow="0" w:firstColumn="0" w:lastColumn="0" w:oddVBand="0" w:evenVBand="0" w:oddHBand="0" w:evenHBand="0" w:firstRowFirstColumn="0" w:firstRowLastColumn="0" w:lastRowFirstColumn="0" w:lastRowLastColumn="0"/>
              <w:rPr>
                <w:rFonts w:eastAsia="Times New Roman" w:cs="Arial"/>
                <w:color w:val="000000"/>
              </w:rPr>
            </w:pPr>
            <w:r w:rsidRPr="00FD12D5">
              <w:rPr>
                <w:rFonts w:eastAsia="Times New Roman" w:cs="Arial"/>
                <w:color w:val="000000"/>
              </w:rPr>
              <w:t> </w:t>
            </w:r>
          </w:p>
        </w:tc>
      </w:tr>
    </w:tbl>
    <w:p w:rsidR="00EA4D09" w:rsidRPr="00FD12D5" w:rsidRDefault="00EA4D09" w:rsidP="00FD12D5">
      <w:pPr>
        <w:jc w:val="both"/>
        <w:rPr>
          <w:rFonts w:cs="Arial"/>
          <w:color w:val="000000" w:themeColor="text1"/>
        </w:rPr>
      </w:pPr>
      <w:bookmarkStart w:id="0" w:name="_GoBack"/>
      <w:bookmarkEnd w:id="0"/>
    </w:p>
    <w:sectPr w:rsidR="00EA4D09" w:rsidRPr="00FD12D5" w:rsidSect="00ED2A4F">
      <w:footerReference w:type="default" r:id="rId8"/>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56F8" w:rsidRDefault="009756F8" w:rsidP="00BF5E97">
      <w:pPr>
        <w:spacing w:after="0" w:line="240" w:lineRule="auto"/>
      </w:pPr>
      <w:r>
        <w:separator/>
      </w:r>
    </w:p>
  </w:endnote>
  <w:endnote w:type="continuationSeparator" w:id="0">
    <w:p w:rsidR="009756F8" w:rsidRDefault="009756F8" w:rsidP="00BF5E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altName w:val="Calibri"/>
    <w:panose1 w:val="020F0302020204030204"/>
    <w:charset w:val="00"/>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2879028"/>
      <w:docPartObj>
        <w:docPartGallery w:val="Page Numbers (Bottom of Page)"/>
        <w:docPartUnique/>
      </w:docPartObj>
    </w:sdtPr>
    <w:sdtEndPr>
      <w:rPr>
        <w:noProof/>
      </w:rPr>
    </w:sdtEndPr>
    <w:sdtContent>
      <w:p w:rsidR="00FD12D5" w:rsidRDefault="006F1C00">
        <w:pPr>
          <w:pStyle w:val="Footer"/>
          <w:jc w:val="right"/>
        </w:pPr>
        <w:r>
          <w:fldChar w:fldCharType="begin"/>
        </w:r>
        <w:r w:rsidR="00FD12D5">
          <w:instrText xml:space="preserve"> PAGE   \* MERGEFORMAT </w:instrText>
        </w:r>
        <w:r>
          <w:fldChar w:fldCharType="separate"/>
        </w:r>
        <w:r w:rsidR="00BE5454">
          <w:rPr>
            <w:noProof/>
          </w:rPr>
          <w:t>5</w:t>
        </w:r>
        <w:r>
          <w:rPr>
            <w:noProof/>
          </w:rPr>
          <w:fldChar w:fldCharType="end"/>
        </w:r>
      </w:p>
    </w:sdtContent>
  </w:sdt>
  <w:p w:rsidR="00FD12D5" w:rsidRDefault="00FD12D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56F8" w:rsidRDefault="009756F8" w:rsidP="00BF5E97">
      <w:pPr>
        <w:spacing w:after="0" w:line="240" w:lineRule="auto"/>
      </w:pPr>
      <w:r>
        <w:separator/>
      </w:r>
    </w:p>
  </w:footnote>
  <w:footnote w:type="continuationSeparator" w:id="0">
    <w:p w:rsidR="009756F8" w:rsidRDefault="009756F8" w:rsidP="00BF5E9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76BD8"/>
    <w:multiLevelType w:val="hybridMultilevel"/>
    <w:tmpl w:val="21808596"/>
    <w:lvl w:ilvl="0" w:tplc="798447AC">
      <w:start w:val="1"/>
      <w:numFmt w:val="bullet"/>
      <w:lvlText w:val="-"/>
      <w:lvlJc w:val="left"/>
      <w:pPr>
        <w:ind w:left="1440" w:hanging="360"/>
      </w:pPr>
      <w:rPr>
        <w:rFonts w:ascii="Times New Roman" w:hAnsi="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0DD162D"/>
    <w:multiLevelType w:val="singleLevel"/>
    <w:tmpl w:val="8716C1FA"/>
    <w:lvl w:ilvl="0">
      <w:start w:val="1"/>
      <w:numFmt w:val="bullet"/>
      <w:lvlText w:val=""/>
      <w:lvlJc w:val="left"/>
      <w:pPr>
        <w:tabs>
          <w:tab w:val="num" w:pos="360"/>
        </w:tabs>
        <w:ind w:left="360" w:hanging="360"/>
      </w:pPr>
      <w:rPr>
        <w:rFonts w:ascii="Symbol" w:hAnsi="Symbol" w:hint="default"/>
      </w:rPr>
    </w:lvl>
  </w:abstractNum>
  <w:abstractNum w:abstractNumId="2">
    <w:nsid w:val="144123F2"/>
    <w:multiLevelType w:val="hybridMultilevel"/>
    <w:tmpl w:val="6B8C4BAC"/>
    <w:lvl w:ilvl="0" w:tplc="5C546A84">
      <w:start w:val="1"/>
      <w:numFmt w:val="bullet"/>
      <w:lvlText w:val=""/>
      <w:lvlJc w:val="left"/>
      <w:pPr>
        <w:tabs>
          <w:tab w:val="num" w:pos="720"/>
        </w:tabs>
        <w:ind w:left="720" w:hanging="360"/>
      </w:pPr>
      <w:rPr>
        <w:rFonts w:ascii="Symbol" w:hAnsi="Symbol" w:hint="default"/>
      </w:rPr>
    </w:lvl>
    <w:lvl w:ilvl="1" w:tplc="04090017">
      <w:start w:val="1"/>
      <w:numFmt w:val="lowerLetter"/>
      <w:lvlText w:val="%2)"/>
      <w:lvlJc w:val="left"/>
      <w:pPr>
        <w:tabs>
          <w:tab w:val="num" w:pos="1440"/>
        </w:tabs>
        <w:ind w:left="1440" w:hanging="360"/>
      </w:pPr>
      <w:rPr>
        <w:rFonts w:hint="default"/>
      </w:rPr>
    </w:lvl>
    <w:lvl w:ilvl="2" w:tplc="D3424CFE" w:tentative="1">
      <w:start w:val="1"/>
      <w:numFmt w:val="bullet"/>
      <w:lvlText w:val=""/>
      <w:lvlJc w:val="left"/>
      <w:pPr>
        <w:tabs>
          <w:tab w:val="num" w:pos="2160"/>
        </w:tabs>
        <w:ind w:left="2160" w:hanging="360"/>
      </w:pPr>
      <w:rPr>
        <w:rFonts w:ascii="Symbol" w:hAnsi="Symbol" w:hint="default"/>
      </w:rPr>
    </w:lvl>
    <w:lvl w:ilvl="3" w:tplc="0414E33E" w:tentative="1">
      <w:start w:val="1"/>
      <w:numFmt w:val="bullet"/>
      <w:lvlText w:val=""/>
      <w:lvlJc w:val="left"/>
      <w:pPr>
        <w:tabs>
          <w:tab w:val="num" w:pos="2880"/>
        </w:tabs>
        <w:ind w:left="2880" w:hanging="360"/>
      </w:pPr>
      <w:rPr>
        <w:rFonts w:ascii="Symbol" w:hAnsi="Symbol" w:hint="default"/>
      </w:rPr>
    </w:lvl>
    <w:lvl w:ilvl="4" w:tplc="7D441766" w:tentative="1">
      <w:start w:val="1"/>
      <w:numFmt w:val="bullet"/>
      <w:lvlText w:val=""/>
      <w:lvlJc w:val="left"/>
      <w:pPr>
        <w:tabs>
          <w:tab w:val="num" w:pos="3600"/>
        </w:tabs>
        <w:ind w:left="3600" w:hanging="360"/>
      </w:pPr>
      <w:rPr>
        <w:rFonts w:ascii="Symbol" w:hAnsi="Symbol" w:hint="default"/>
      </w:rPr>
    </w:lvl>
    <w:lvl w:ilvl="5" w:tplc="F45ADD3A" w:tentative="1">
      <w:start w:val="1"/>
      <w:numFmt w:val="bullet"/>
      <w:lvlText w:val=""/>
      <w:lvlJc w:val="left"/>
      <w:pPr>
        <w:tabs>
          <w:tab w:val="num" w:pos="4320"/>
        </w:tabs>
        <w:ind w:left="4320" w:hanging="360"/>
      </w:pPr>
      <w:rPr>
        <w:rFonts w:ascii="Symbol" w:hAnsi="Symbol" w:hint="default"/>
      </w:rPr>
    </w:lvl>
    <w:lvl w:ilvl="6" w:tplc="B2B2D798" w:tentative="1">
      <w:start w:val="1"/>
      <w:numFmt w:val="bullet"/>
      <w:lvlText w:val=""/>
      <w:lvlJc w:val="left"/>
      <w:pPr>
        <w:tabs>
          <w:tab w:val="num" w:pos="5040"/>
        </w:tabs>
        <w:ind w:left="5040" w:hanging="360"/>
      </w:pPr>
      <w:rPr>
        <w:rFonts w:ascii="Symbol" w:hAnsi="Symbol" w:hint="default"/>
      </w:rPr>
    </w:lvl>
    <w:lvl w:ilvl="7" w:tplc="9CBA38AA" w:tentative="1">
      <w:start w:val="1"/>
      <w:numFmt w:val="bullet"/>
      <w:lvlText w:val=""/>
      <w:lvlJc w:val="left"/>
      <w:pPr>
        <w:tabs>
          <w:tab w:val="num" w:pos="5760"/>
        </w:tabs>
        <w:ind w:left="5760" w:hanging="360"/>
      </w:pPr>
      <w:rPr>
        <w:rFonts w:ascii="Symbol" w:hAnsi="Symbol" w:hint="default"/>
      </w:rPr>
    </w:lvl>
    <w:lvl w:ilvl="8" w:tplc="4C5E09C8" w:tentative="1">
      <w:start w:val="1"/>
      <w:numFmt w:val="bullet"/>
      <w:lvlText w:val=""/>
      <w:lvlJc w:val="left"/>
      <w:pPr>
        <w:tabs>
          <w:tab w:val="num" w:pos="6480"/>
        </w:tabs>
        <w:ind w:left="6480" w:hanging="360"/>
      </w:pPr>
      <w:rPr>
        <w:rFonts w:ascii="Symbol" w:hAnsi="Symbol" w:hint="default"/>
      </w:rPr>
    </w:lvl>
  </w:abstractNum>
  <w:abstractNum w:abstractNumId="3">
    <w:nsid w:val="1FC468FA"/>
    <w:multiLevelType w:val="hybridMultilevel"/>
    <w:tmpl w:val="2D9C2D96"/>
    <w:lvl w:ilvl="0" w:tplc="59DEF4BA">
      <w:start w:val="1"/>
      <w:numFmt w:val="bullet"/>
      <w:lvlText w:val=""/>
      <w:lvlJc w:val="left"/>
      <w:pPr>
        <w:tabs>
          <w:tab w:val="num" w:pos="720"/>
        </w:tabs>
        <w:ind w:left="720" w:hanging="360"/>
      </w:pPr>
      <w:rPr>
        <w:rFonts w:ascii="Wingdings" w:hAnsi="Wingdings" w:hint="default"/>
      </w:rPr>
    </w:lvl>
    <w:lvl w:ilvl="1" w:tplc="30E63448" w:tentative="1">
      <w:start w:val="1"/>
      <w:numFmt w:val="bullet"/>
      <w:lvlText w:val=""/>
      <w:lvlJc w:val="left"/>
      <w:pPr>
        <w:tabs>
          <w:tab w:val="num" w:pos="1440"/>
        </w:tabs>
        <w:ind w:left="1440" w:hanging="360"/>
      </w:pPr>
      <w:rPr>
        <w:rFonts w:ascii="Wingdings" w:hAnsi="Wingdings" w:hint="default"/>
      </w:rPr>
    </w:lvl>
    <w:lvl w:ilvl="2" w:tplc="22C67394" w:tentative="1">
      <w:start w:val="1"/>
      <w:numFmt w:val="bullet"/>
      <w:lvlText w:val=""/>
      <w:lvlJc w:val="left"/>
      <w:pPr>
        <w:tabs>
          <w:tab w:val="num" w:pos="2160"/>
        </w:tabs>
        <w:ind w:left="2160" w:hanging="360"/>
      </w:pPr>
      <w:rPr>
        <w:rFonts w:ascii="Wingdings" w:hAnsi="Wingdings" w:hint="default"/>
      </w:rPr>
    </w:lvl>
    <w:lvl w:ilvl="3" w:tplc="56E27C16" w:tentative="1">
      <w:start w:val="1"/>
      <w:numFmt w:val="bullet"/>
      <w:lvlText w:val=""/>
      <w:lvlJc w:val="left"/>
      <w:pPr>
        <w:tabs>
          <w:tab w:val="num" w:pos="2880"/>
        </w:tabs>
        <w:ind w:left="2880" w:hanging="360"/>
      </w:pPr>
      <w:rPr>
        <w:rFonts w:ascii="Wingdings" w:hAnsi="Wingdings" w:hint="default"/>
      </w:rPr>
    </w:lvl>
    <w:lvl w:ilvl="4" w:tplc="CA8AC80C" w:tentative="1">
      <w:start w:val="1"/>
      <w:numFmt w:val="bullet"/>
      <w:lvlText w:val=""/>
      <w:lvlJc w:val="left"/>
      <w:pPr>
        <w:tabs>
          <w:tab w:val="num" w:pos="3600"/>
        </w:tabs>
        <w:ind w:left="3600" w:hanging="360"/>
      </w:pPr>
      <w:rPr>
        <w:rFonts w:ascii="Wingdings" w:hAnsi="Wingdings" w:hint="default"/>
      </w:rPr>
    </w:lvl>
    <w:lvl w:ilvl="5" w:tplc="E7345430" w:tentative="1">
      <w:start w:val="1"/>
      <w:numFmt w:val="bullet"/>
      <w:lvlText w:val=""/>
      <w:lvlJc w:val="left"/>
      <w:pPr>
        <w:tabs>
          <w:tab w:val="num" w:pos="4320"/>
        </w:tabs>
        <w:ind w:left="4320" w:hanging="360"/>
      </w:pPr>
      <w:rPr>
        <w:rFonts w:ascii="Wingdings" w:hAnsi="Wingdings" w:hint="default"/>
      </w:rPr>
    </w:lvl>
    <w:lvl w:ilvl="6" w:tplc="143A32B6" w:tentative="1">
      <w:start w:val="1"/>
      <w:numFmt w:val="bullet"/>
      <w:lvlText w:val=""/>
      <w:lvlJc w:val="left"/>
      <w:pPr>
        <w:tabs>
          <w:tab w:val="num" w:pos="5040"/>
        </w:tabs>
        <w:ind w:left="5040" w:hanging="360"/>
      </w:pPr>
      <w:rPr>
        <w:rFonts w:ascii="Wingdings" w:hAnsi="Wingdings" w:hint="default"/>
      </w:rPr>
    </w:lvl>
    <w:lvl w:ilvl="7" w:tplc="EFD440EA" w:tentative="1">
      <w:start w:val="1"/>
      <w:numFmt w:val="bullet"/>
      <w:lvlText w:val=""/>
      <w:lvlJc w:val="left"/>
      <w:pPr>
        <w:tabs>
          <w:tab w:val="num" w:pos="5760"/>
        </w:tabs>
        <w:ind w:left="5760" w:hanging="360"/>
      </w:pPr>
      <w:rPr>
        <w:rFonts w:ascii="Wingdings" w:hAnsi="Wingdings" w:hint="default"/>
      </w:rPr>
    </w:lvl>
    <w:lvl w:ilvl="8" w:tplc="D02EFCCE" w:tentative="1">
      <w:start w:val="1"/>
      <w:numFmt w:val="bullet"/>
      <w:lvlText w:val=""/>
      <w:lvlJc w:val="left"/>
      <w:pPr>
        <w:tabs>
          <w:tab w:val="num" w:pos="6480"/>
        </w:tabs>
        <w:ind w:left="6480" w:hanging="360"/>
      </w:pPr>
      <w:rPr>
        <w:rFonts w:ascii="Wingdings" w:hAnsi="Wingdings" w:hint="default"/>
      </w:rPr>
    </w:lvl>
  </w:abstractNum>
  <w:abstractNum w:abstractNumId="4">
    <w:nsid w:val="234B3FBE"/>
    <w:multiLevelType w:val="hybridMultilevel"/>
    <w:tmpl w:val="19FC31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FF03CC"/>
    <w:multiLevelType w:val="hybridMultilevel"/>
    <w:tmpl w:val="996C5088"/>
    <w:lvl w:ilvl="0" w:tplc="DEBEBBD6">
      <w:start w:val="1"/>
      <w:numFmt w:val="bullet"/>
      <w:lvlText w:val="•"/>
      <w:lvlJc w:val="left"/>
      <w:pPr>
        <w:tabs>
          <w:tab w:val="num" w:pos="720"/>
        </w:tabs>
        <w:ind w:left="720" w:hanging="360"/>
      </w:pPr>
      <w:rPr>
        <w:rFonts w:ascii="Arial" w:hAnsi="Arial" w:hint="default"/>
      </w:rPr>
    </w:lvl>
    <w:lvl w:ilvl="1" w:tplc="AB1837B0" w:tentative="1">
      <w:start w:val="1"/>
      <w:numFmt w:val="bullet"/>
      <w:lvlText w:val="•"/>
      <w:lvlJc w:val="left"/>
      <w:pPr>
        <w:tabs>
          <w:tab w:val="num" w:pos="1440"/>
        </w:tabs>
        <w:ind w:left="1440" w:hanging="360"/>
      </w:pPr>
      <w:rPr>
        <w:rFonts w:ascii="Arial" w:hAnsi="Arial" w:hint="default"/>
      </w:rPr>
    </w:lvl>
    <w:lvl w:ilvl="2" w:tplc="C232958A" w:tentative="1">
      <w:start w:val="1"/>
      <w:numFmt w:val="bullet"/>
      <w:lvlText w:val="•"/>
      <w:lvlJc w:val="left"/>
      <w:pPr>
        <w:tabs>
          <w:tab w:val="num" w:pos="2160"/>
        </w:tabs>
        <w:ind w:left="2160" w:hanging="360"/>
      </w:pPr>
      <w:rPr>
        <w:rFonts w:ascii="Arial" w:hAnsi="Arial" w:hint="default"/>
      </w:rPr>
    </w:lvl>
    <w:lvl w:ilvl="3" w:tplc="7E38A06E" w:tentative="1">
      <w:start w:val="1"/>
      <w:numFmt w:val="bullet"/>
      <w:lvlText w:val="•"/>
      <w:lvlJc w:val="left"/>
      <w:pPr>
        <w:tabs>
          <w:tab w:val="num" w:pos="2880"/>
        </w:tabs>
        <w:ind w:left="2880" w:hanging="360"/>
      </w:pPr>
      <w:rPr>
        <w:rFonts w:ascii="Arial" w:hAnsi="Arial" w:hint="default"/>
      </w:rPr>
    </w:lvl>
    <w:lvl w:ilvl="4" w:tplc="3E3AB270" w:tentative="1">
      <w:start w:val="1"/>
      <w:numFmt w:val="bullet"/>
      <w:lvlText w:val="•"/>
      <w:lvlJc w:val="left"/>
      <w:pPr>
        <w:tabs>
          <w:tab w:val="num" w:pos="3600"/>
        </w:tabs>
        <w:ind w:left="3600" w:hanging="360"/>
      </w:pPr>
      <w:rPr>
        <w:rFonts w:ascii="Arial" w:hAnsi="Arial" w:hint="default"/>
      </w:rPr>
    </w:lvl>
    <w:lvl w:ilvl="5" w:tplc="142670D0" w:tentative="1">
      <w:start w:val="1"/>
      <w:numFmt w:val="bullet"/>
      <w:lvlText w:val="•"/>
      <w:lvlJc w:val="left"/>
      <w:pPr>
        <w:tabs>
          <w:tab w:val="num" w:pos="4320"/>
        </w:tabs>
        <w:ind w:left="4320" w:hanging="360"/>
      </w:pPr>
      <w:rPr>
        <w:rFonts w:ascii="Arial" w:hAnsi="Arial" w:hint="default"/>
      </w:rPr>
    </w:lvl>
    <w:lvl w:ilvl="6" w:tplc="59661504" w:tentative="1">
      <w:start w:val="1"/>
      <w:numFmt w:val="bullet"/>
      <w:lvlText w:val="•"/>
      <w:lvlJc w:val="left"/>
      <w:pPr>
        <w:tabs>
          <w:tab w:val="num" w:pos="5040"/>
        </w:tabs>
        <w:ind w:left="5040" w:hanging="360"/>
      </w:pPr>
      <w:rPr>
        <w:rFonts w:ascii="Arial" w:hAnsi="Arial" w:hint="default"/>
      </w:rPr>
    </w:lvl>
    <w:lvl w:ilvl="7" w:tplc="88B4CF9A" w:tentative="1">
      <w:start w:val="1"/>
      <w:numFmt w:val="bullet"/>
      <w:lvlText w:val="•"/>
      <w:lvlJc w:val="left"/>
      <w:pPr>
        <w:tabs>
          <w:tab w:val="num" w:pos="5760"/>
        </w:tabs>
        <w:ind w:left="5760" w:hanging="360"/>
      </w:pPr>
      <w:rPr>
        <w:rFonts w:ascii="Arial" w:hAnsi="Arial" w:hint="default"/>
      </w:rPr>
    </w:lvl>
    <w:lvl w:ilvl="8" w:tplc="E0B4D45A" w:tentative="1">
      <w:start w:val="1"/>
      <w:numFmt w:val="bullet"/>
      <w:lvlText w:val="•"/>
      <w:lvlJc w:val="left"/>
      <w:pPr>
        <w:tabs>
          <w:tab w:val="num" w:pos="6480"/>
        </w:tabs>
        <w:ind w:left="6480" w:hanging="360"/>
      </w:pPr>
      <w:rPr>
        <w:rFonts w:ascii="Arial" w:hAnsi="Arial" w:hint="default"/>
      </w:rPr>
    </w:lvl>
  </w:abstractNum>
  <w:abstractNum w:abstractNumId="6">
    <w:nsid w:val="32EA6ADD"/>
    <w:multiLevelType w:val="singleLevel"/>
    <w:tmpl w:val="0809000F"/>
    <w:lvl w:ilvl="0">
      <w:start w:val="1"/>
      <w:numFmt w:val="decimal"/>
      <w:lvlText w:val="%1."/>
      <w:lvlJc w:val="left"/>
      <w:pPr>
        <w:tabs>
          <w:tab w:val="num" w:pos="360"/>
        </w:tabs>
        <w:ind w:left="360" w:hanging="360"/>
      </w:pPr>
    </w:lvl>
  </w:abstractNum>
  <w:abstractNum w:abstractNumId="7">
    <w:nsid w:val="341F45CD"/>
    <w:multiLevelType w:val="singleLevel"/>
    <w:tmpl w:val="8716C1FA"/>
    <w:lvl w:ilvl="0">
      <w:start w:val="1"/>
      <w:numFmt w:val="bullet"/>
      <w:lvlText w:val=""/>
      <w:lvlJc w:val="left"/>
      <w:pPr>
        <w:tabs>
          <w:tab w:val="num" w:pos="360"/>
        </w:tabs>
        <w:ind w:left="360" w:hanging="360"/>
      </w:pPr>
      <w:rPr>
        <w:rFonts w:ascii="Symbol" w:hAnsi="Symbol" w:hint="default"/>
      </w:rPr>
    </w:lvl>
  </w:abstractNum>
  <w:abstractNum w:abstractNumId="8">
    <w:nsid w:val="3D0E0A50"/>
    <w:multiLevelType w:val="hybridMultilevel"/>
    <w:tmpl w:val="F426EB6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DBE5777"/>
    <w:multiLevelType w:val="hybridMultilevel"/>
    <w:tmpl w:val="D35E3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467996"/>
    <w:multiLevelType w:val="hybridMultilevel"/>
    <w:tmpl w:val="138AE50E"/>
    <w:lvl w:ilvl="0" w:tplc="EE06EA5A">
      <w:start w:val="2"/>
      <w:numFmt w:val="bullet"/>
      <w:lvlText w:val="-"/>
      <w:lvlJc w:val="left"/>
      <w:pPr>
        <w:ind w:left="720" w:hanging="360"/>
      </w:pPr>
      <w:rPr>
        <w:rFonts w:ascii="Arial" w:eastAsiaTheme="minorHAnsi"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430962E1"/>
    <w:multiLevelType w:val="singleLevel"/>
    <w:tmpl w:val="08090007"/>
    <w:lvl w:ilvl="0">
      <w:start w:val="1"/>
      <w:numFmt w:val="bullet"/>
      <w:lvlText w:val=""/>
      <w:lvlJc w:val="left"/>
      <w:pPr>
        <w:tabs>
          <w:tab w:val="num" w:pos="360"/>
        </w:tabs>
        <w:ind w:left="360" w:hanging="360"/>
      </w:pPr>
      <w:rPr>
        <w:rFonts w:ascii="Wingdings" w:hAnsi="Wingdings" w:hint="default"/>
        <w:sz w:val="16"/>
      </w:rPr>
    </w:lvl>
  </w:abstractNum>
  <w:abstractNum w:abstractNumId="12">
    <w:nsid w:val="46BD7C1D"/>
    <w:multiLevelType w:val="hybridMultilevel"/>
    <w:tmpl w:val="6E8C684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nsid w:val="542E2E77"/>
    <w:multiLevelType w:val="hybridMultilevel"/>
    <w:tmpl w:val="715A25C8"/>
    <w:lvl w:ilvl="0" w:tplc="E1787DE6">
      <w:start w:val="1"/>
      <w:numFmt w:val="bullet"/>
      <w:lvlText w:val="•"/>
      <w:lvlJc w:val="left"/>
      <w:pPr>
        <w:tabs>
          <w:tab w:val="num" w:pos="720"/>
        </w:tabs>
        <w:ind w:left="720" w:hanging="360"/>
      </w:pPr>
      <w:rPr>
        <w:rFonts w:ascii="Arial" w:hAnsi="Arial" w:hint="default"/>
      </w:rPr>
    </w:lvl>
    <w:lvl w:ilvl="1" w:tplc="66CE6B26" w:tentative="1">
      <w:start w:val="1"/>
      <w:numFmt w:val="bullet"/>
      <w:lvlText w:val="•"/>
      <w:lvlJc w:val="left"/>
      <w:pPr>
        <w:tabs>
          <w:tab w:val="num" w:pos="1440"/>
        </w:tabs>
        <w:ind w:left="1440" w:hanging="360"/>
      </w:pPr>
      <w:rPr>
        <w:rFonts w:ascii="Arial" w:hAnsi="Arial" w:hint="default"/>
      </w:rPr>
    </w:lvl>
    <w:lvl w:ilvl="2" w:tplc="ED72D74A" w:tentative="1">
      <w:start w:val="1"/>
      <w:numFmt w:val="bullet"/>
      <w:lvlText w:val="•"/>
      <w:lvlJc w:val="left"/>
      <w:pPr>
        <w:tabs>
          <w:tab w:val="num" w:pos="2160"/>
        </w:tabs>
        <w:ind w:left="2160" w:hanging="360"/>
      </w:pPr>
      <w:rPr>
        <w:rFonts w:ascii="Arial" w:hAnsi="Arial" w:hint="default"/>
      </w:rPr>
    </w:lvl>
    <w:lvl w:ilvl="3" w:tplc="B08ECE32" w:tentative="1">
      <w:start w:val="1"/>
      <w:numFmt w:val="bullet"/>
      <w:lvlText w:val="•"/>
      <w:lvlJc w:val="left"/>
      <w:pPr>
        <w:tabs>
          <w:tab w:val="num" w:pos="2880"/>
        </w:tabs>
        <w:ind w:left="2880" w:hanging="360"/>
      </w:pPr>
      <w:rPr>
        <w:rFonts w:ascii="Arial" w:hAnsi="Arial" w:hint="default"/>
      </w:rPr>
    </w:lvl>
    <w:lvl w:ilvl="4" w:tplc="0A8053EE" w:tentative="1">
      <w:start w:val="1"/>
      <w:numFmt w:val="bullet"/>
      <w:lvlText w:val="•"/>
      <w:lvlJc w:val="left"/>
      <w:pPr>
        <w:tabs>
          <w:tab w:val="num" w:pos="3600"/>
        </w:tabs>
        <w:ind w:left="3600" w:hanging="360"/>
      </w:pPr>
      <w:rPr>
        <w:rFonts w:ascii="Arial" w:hAnsi="Arial" w:hint="default"/>
      </w:rPr>
    </w:lvl>
    <w:lvl w:ilvl="5" w:tplc="2EC6EACE" w:tentative="1">
      <w:start w:val="1"/>
      <w:numFmt w:val="bullet"/>
      <w:lvlText w:val="•"/>
      <w:lvlJc w:val="left"/>
      <w:pPr>
        <w:tabs>
          <w:tab w:val="num" w:pos="4320"/>
        </w:tabs>
        <w:ind w:left="4320" w:hanging="360"/>
      </w:pPr>
      <w:rPr>
        <w:rFonts w:ascii="Arial" w:hAnsi="Arial" w:hint="default"/>
      </w:rPr>
    </w:lvl>
    <w:lvl w:ilvl="6" w:tplc="A5427D72" w:tentative="1">
      <w:start w:val="1"/>
      <w:numFmt w:val="bullet"/>
      <w:lvlText w:val="•"/>
      <w:lvlJc w:val="left"/>
      <w:pPr>
        <w:tabs>
          <w:tab w:val="num" w:pos="5040"/>
        </w:tabs>
        <w:ind w:left="5040" w:hanging="360"/>
      </w:pPr>
      <w:rPr>
        <w:rFonts w:ascii="Arial" w:hAnsi="Arial" w:hint="default"/>
      </w:rPr>
    </w:lvl>
    <w:lvl w:ilvl="7" w:tplc="1144A1AE" w:tentative="1">
      <w:start w:val="1"/>
      <w:numFmt w:val="bullet"/>
      <w:lvlText w:val="•"/>
      <w:lvlJc w:val="left"/>
      <w:pPr>
        <w:tabs>
          <w:tab w:val="num" w:pos="5760"/>
        </w:tabs>
        <w:ind w:left="5760" w:hanging="360"/>
      </w:pPr>
      <w:rPr>
        <w:rFonts w:ascii="Arial" w:hAnsi="Arial" w:hint="default"/>
      </w:rPr>
    </w:lvl>
    <w:lvl w:ilvl="8" w:tplc="326CE0E4" w:tentative="1">
      <w:start w:val="1"/>
      <w:numFmt w:val="bullet"/>
      <w:lvlText w:val="•"/>
      <w:lvlJc w:val="left"/>
      <w:pPr>
        <w:tabs>
          <w:tab w:val="num" w:pos="6480"/>
        </w:tabs>
        <w:ind w:left="6480" w:hanging="360"/>
      </w:pPr>
      <w:rPr>
        <w:rFonts w:ascii="Arial" w:hAnsi="Arial" w:hint="default"/>
      </w:rPr>
    </w:lvl>
  </w:abstractNum>
  <w:abstractNum w:abstractNumId="14">
    <w:nsid w:val="543A0E7B"/>
    <w:multiLevelType w:val="hybridMultilevel"/>
    <w:tmpl w:val="4E2A0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719269A"/>
    <w:multiLevelType w:val="hybridMultilevel"/>
    <w:tmpl w:val="42CAACC2"/>
    <w:lvl w:ilvl="0" w:tplc="0B2A88A6">
      <w:start w:val="1"/>
      <w:numFmt w:val="bullet"/>
      <w:lvlText w:val="•"/>
      <w:lvlJc w:val="left"/>
      <w:pPr>
        <w:tabs>
          <w:tab w:val="num" w:pos="720"/>
        </w:tabs>
        <w:ind w:left="720" w:hanging="360"/>
      </w:pPr>
      <w:rPr>
        <w:rFonts w:ascii="Arial" w:hAnsi="Arial" w:hint="default"/>
      </w:rPr>
    </w:lvl>
    <w:lvl w:ilvl="1" w:tplc="D9344C14" w:tentative="1">
      <w:start w:val="1"/>
      <w:numFmt w:val="bullet"/>
      <w:lvlText w:val="•"/>
      <w:lvlJc w:val="left"/>
      <w:pPr>
        <w:tabs>
          <w:tab w:val="num" w:pos="1440"/>
        </w:tabs>
        <w:ind w:left="1440" w:hanging="360"/>
      </w:pPr>
      <w:rPr>
        <w:rFonts w:ascii="Arial" w:hAnsi="Arial" w:hint="default"/>
      </w:rPr>
    </w:lvl>
    <w:lvl w:ilvl="2" w:tplc="E970228E" w:tentative="1">
      <w:start w:val="1"/>
      <w:numFmt w:val="bullet"/>
      <w:lvlText w:val="•"/>
      <w:lvlJc w:val="left"/>
      <w:pPr>
        <w:tabs>
          <w:tab w:val="num" w:pos="2160"/>
        </w:tabs>
        <w:ind w:left="2160" w:hanging="360"/>
      </w:pPr>
      <w:rPr>
        <w:rFonts w:ascii="Arial" w:hAnsi="Arial" w:hint="default"/>
      </w:rPr>
    </w:lvl>
    <w:lvl w:ilvl="3" w:tplc="FBB4F268" w:tentative="1">
      <w:start w:val="1"/>
      <w:numFmt w:val="bullet"/>
      <w:lvlText w:val="•"/>
      <w:lvlJc w:val="left"/>
      <w:pPr>
        <w:tabs>
          <w:tab w:val="num" w:pos="2880"/>
        </w:tabs>
        <w:ind w:left="2880" w:hanging="360"/>
      </w:pPr>
      <w:rPr>
        <w:rFonts w:ascii="Arial" w:hAnsi="Arial" w:hint="default"/>
      </w:rPr>
    </w:lvl>
    <w:lvl w:ilvl="4" w:tplc="24E49922" w:tentative="1">
      <w:start w:val="1"/>
      <w:numFmt w:val="bullet"/>
      <w:lvlText w:val="•"/>
      <w:lvlJc w:val="left"/>
      <w:pPr>
        <w:tabs>
          <w:tab w:val="num" w:pos="3600"/>
        </w:tabs>
        <w:ind w:left="3600" w:hanging="360"/>
      </w:pPr>
      <w:rPr>
        <w:rFonts w:ascii="Arial" w:hAnsi="Arial" w:hint="default"/>
      </w:rPr>
    </w:lvl>
    <w:lvl w:ilvl="5" w:tplc="13E20F3C" w:tentative="1">
      <w:start w:val="1"/>
      <w:numFmt w:val="bullet"/>
      <w:lvlText w:val="•"/>
      <w:lvlJc w:val="left"/>
      <w:pPr>
        <w:tabs>
          <w:tab w:val="num" w:pos="4320"/>
        </w:tabs>
        <w:ind w:left="4320" w:hanging="360"/>
      </w:pPr>
      <w:rPr>
        <w:rFonts w:ascii="Arial" w:hAnsi="Arial" w:hint="default"/>
      </w:rPr>
    </w:lvl>
    <w:lvl w:ilvl="6" w:tplc="C1266A30" w:tentative="1">
      <w:start w:val="1"/>
      <w:numFmt w:val="bullet"/>
      <w:lvlText w:val="•"/>
      <w:lvlJc w:val="left"/>
      <w:pPr>
        <w:tabs>
          <w:tab w:val="num" w:pos="5040"/>
        </w:tabs>
        <w:ind w:left="5040" w:hanging="360"/>
      </w:pPr>
      <w:rPr>
        <w:rFonts w:ascii="Arial" w:hAnsi="Arial" w:hint="default"/>
      </w:rPr>
    </w:lvl>
    <w:lvl w:ilvl="7" w:tplc="524479F6" w:tentative="1">
      <w:start w:val="1"/>
      <w:numFmt w:val="bullet"/>
      <w:lvlText w:val="•"/>
      <w:lvlJc w:val="left"/>
      <w:pPr>
        <w:tabs>
          <w:tab w:val="num" w:pos="5760"/>
        </w:tabs>
        <w:ind w:left="5760" w:hanging="360"/>
      </w:pPr>
      <w:rPr>
        <w:rFonts w:ascii="Arial" w:hAnsi="Arial" w:hint="default"/>
      </w:rPr>
    </w:lvl>
    <w:lvl w:ilvl="8" w:tplc="5EC4F11A" w:tentative="1">
      <w:start w:val="1"/>
      <w:numFmt w:val="bullet"/>
      <w:lvlText w:val="•"/>
      <w:lvlJc w:val="left"/>
      <w:pPr>
        <w:tabs>
          <w:tab w:val="num" w:pos="6480"/>
        </w:tabs>
        <w:ind w:left="6480" w:hanging="360"/>
      </w:pPr>
      <w:rPr>
        <w:rFonts w:ascii="Arial" w:hAnsi="Arial" w:hint="default"/>
      </w:rPr>
    </w:lvl>
  </w:abstractNum>
  <w:abstractNum w:abstractNumId="16">
    <w:nsid w:val="57C74194"/>
    <w:multiLevelType w:val="singleLevel"/>
    <w:tmpl w:val="08090007"/>
    <w:lvl w:ilvl="0">
      <w:start w:val="1"/>
      <w:numFmt w:val="bullet"/>
      <w:lvlText w:val=""/>
      <w:lvlJc w:val="left"/>
      <w:pPr>
        <w:tabs>
          <w:tab w:val="num" w:pos="360"/>
        </w:tabs>
        <w:ind w:left="360" w:hanging="360"/>
      </w:pPr>
      <w:rPr>
        <w:rFonts w:ascii="Wingdings" w:hAnsi="Wingdings" w:hint="default"/>
        <w:sz w:val="16"/>
      </w:rPr>
    </w:lvl>
  </w:abstractNum>
  <w:abstractNum w:abstractNumId="17">
    <w:nsid w:val="618B667B"/>
    <w:multiLevelType w:val="hybridMultilevel"/>
    <w:tmpl w:val="A1B8A08E"/>
    <w:lvl w:ilvl="0" w:tplc="F3861536">
      <w:start w:val="1"/>
      <w:numFmt w:val="bullet"/>
      <w:lvlText w:val="•"/>
      <w:lvlJc w:val="left"/>
      <w:pPr>
        <w:tabs>
          <w:tab w:val="num" w:pos="720"/>
        </w:tabs>
        <w:ind w:left="720" w:hanging="360"/>
      </w:pPr>
      <w:rPr>
        <w:rFonts w:ascii="Arial" w:hAnsi="Arial" w:hint="default"/>
      </w:rPr>
    </w:lvl>
    <w:lvl w:ilvl="1" w:tplc="0D140BF4" w:tentative="1">
      <w:start w:val="1"/>
      <w:numFmt w:val="bullet"/>
      <w:lvlText w:val="•"/>
      <w:lvlJc w:val="left"/>
      <w:pPr>
        <w:tabs>
          <w:tab w:val="num" w:pos="1440"/>
        </w:tabs>
        <w:ind w:left="1440" w:hanging="360"/>
      </w:pPr>
      <w:rPr>
        <w:rFonts w:ascii="Arial" w:hAnsi="Arial" w:hint="default"/>
      </w:rPr>
    </w:lvl>
    <w:lvl w:ilvl="2" w:tplc="FDB2492E" w:tentative="1">
      <w:start w:val="1"/>
      <w:numFmt w:val="bullet"/>
      <w:lvlText w:val="•"/>
      <w:lvlJc w:val="left"/>
      <w:pPr>
        <w:tabs>
          <w:tab w:val="num" w:pos="2160"/>
        </w:tabs>
        <w:ind w:left="2160" w:hanging="360"/>
      </w:pPr>
      <w:rPr>
        <w:rFonts w:ascii="Arial" w:hAnsi="Arial" w:hint="default"/>
      </w:rPr>
    </w:lvl>
    <w:lvl w:ilvl="3" w:tplc="E9B2CE90" w:tentative="1">
      <w:start w:val="1"/>
      <w:numFmt w:val="bullet"/>
      <w:lvlText w:val="•"/>
      <w:lvlJc w:val="left"/>
      <w:pPr>
        <w:tabs>
          <w:tab w:val="num" w:pos="2880"/>
        </w:tabs>
        <w:ind w:left="2880" w:hanging="360"/>
      </w:pPr>
      <w:rPr>
        <w:rFonts w:ascii="Arial" w:hAnsi="Arial" w:hint="default"/>
      </w:rPr>
    </w:lvl>
    <w:lvl w:ilvl="4" w:tplc="29284EC8" w:tentative="1">
      <w:start w:val="1"/>
      <w:numFmt w:val="bullet"/>
      <w:lvlText w:val="•"/>
      <w:lvlJc w:val="left"/>
      <w:pPr>
        <w:tabs>
          <w:tab w:val="num" w:pos="3600"/>
        </w:tabs>
        <w:ind w:left="3600" w:hanging="360"/>
      </w:pPr>
      <w:rPr>
        <w:rFonts w:ascii="Arial" w:hAnsi="Arial" w:hint="default"/>
      </w:rPr>
    </w:lvl>
    <w:lvl w:ilvl="5" w:tplc="9D66C0B8" w:tentative="1">
      <w:start w:val="1"/>
      <w:numFmt w:val="bullet"/>
      <w:lvlText w:val="•"/>
      <w:lvlJc w:val="left"/>
      <w:pPr>
        <w:tabs>
          <w:tab w:val="num" w:pos="4320"/>
        </w:tabs>
        <w:ind w:left="4320" w:hanging="360"/>
      </w:pPr>
      <w:rPr>
        <w:rFonts w:ascii="Arial" w:hAnsi="Arial" w:hint="default"/>
      </w:rPr>
    </w:lvl>
    <w:lvl w:ilvl="6" w:tplc="ECC27A70" w:tentative="1">
      <w:start w:val="1"/>
      <w:numFmt w:val="bullet"/>
      <w:lvlText w:val="•"/>
      <w:lvlJc w:val="left"/>
      <w:pPr>
        <w:tabs>
          <w:tab w:val="num" w:pos="5040"/>
        </w:tabs>
        <w:ind w:left="5040" w:hanging="360"/>
      </w:pPr>
      <w:rPr>
        <w:rFonts w:ascii="Arial" w:hAnsi="Arial" w:hint="default"/>
      </w:rPr>
    </w:lvl>
    <w:lvl w:ilvl="7" w:tplc="A8A6898C" w:tentative="1">
      <w:start w:val="1"/>
      <w:numFmt w:val="bullet"/>
      <w:lvlText w:val="•"/>
      <w:lvlJc w:val="left"/>
      <w:pPr>
        <w:tabs>
          <w:tab w:val="num" w:pos="5760"/>
        </w:tabs>
        <w:ind w:left="5760" w:hanging="360"/>
      </w:pPr>
      <w:rPr>
        <w:rFonts w:ascii="Arial" w:hAnsi="Arial" w:hint="default"/>
      </w:rPr>
    </w:lvl>
    <w:lvl w:ilvl="8" w:tplc="288AA9A0" w:tentative="1">
      <w:start w:val="1"/>
      <w:numFmt w:val="bullet"/>
      <w:lvlText w:val="•"/>
      <w:lvlJc w:val="left"/>
      <w:pPr>
        <w:tabs>
          <w:tab w:val="num" w:pos="6480"/>
        </w:tabs>
        <w:ind w:left="6480" w:hanging="360"/>
      </w:pPr>
      <w:rPr>
        <w:rFonts w:ascii="Arial" w:hAnsi="Arial" w:hint="default"/>
      </w:rPr>
    </w:lvl>
  </w:abstractNum>
  <w:abstractNum w:abstractNumId="18">
    <w:nsid w:val="63A040D4"/>
    <w:multiLevelType w:val="hybridMultilevel"/>
    <w:tmpl w:val="9A5EA90A"/>
    <w:lvl w:ilvl="0" w:tplc="798447AC">
      <w:start w:val="1"/>
      <w:numFmt w:val="bullet"/>
      <w:lvlText w:val="-"/>
      <w:lvlJc w:val="left"/>
      <w:pPr>
        <w:tabs>
          <w:tab w:val="num" w:pos="1080"/>
        </w:tabs>
        <w:ind w:left="1080" w:hanging="360"/>
      </w:pPr>
      <w:rPr>
        <w:rFonts w:ascii="Times New Roman" w:hAnsi="Times New Roman" w:hint="default"/>
      </w:rPr>
    </w:lvl>
    <w:lvl w:ilvl="1" w:tplc="04090017">
      <w:start w:val="1"/>
      <w:numFmt w:val="lowerLetter"/>
      <w:lvlText w:val="%2)"/>
      <w:lvlJc w:val="left"/>
      <w:pPr>
        <w:tabs>
          <w:tab w:val="num" w:pos="1800"/>
        </w:tabs>
        <w:ind w:left="1800" w:hanging="360"/>
      </w:pPr>
      <w:rPr>
        <w:rFonts w:hint="default"/>
      </w:rPr>
    </w:lvl>
    <w:lvl w:ilvl="2" w:tplc="D3424CFE" w:tentative="1">
      <w:start w:val="1"/>
      <w:numFmt w:val="bullet"/>
      <w:lvlText w:val=""/>
      <w:lvlJc w:val="left"/>
      <w:pPr>
        <w:tabs>
          <w:tab w:val="num" w:pos="2520"/>
        </w:tabs>
        <w:ind w:left="2520" w:hanging="360"/>
      </w:pPr>
      <w:rPr>
        <w:rFonts w:ascii="Symbol" w:hAnsi="Symbol" w:hint="default"/>
      </w:rPr>
    </w:lvl>
    <w:lvl w:ilvl="3" w:tplc="0414E33E" w:tentative="1">
      <w:start w:val="1"/>
      <w:numFmt w:val="bullet"/>
      <w:lvlText w:val=""/>
      <w:lvlJc w:val="left"/>
      <w:pPr>
        <w:tabs>
          <w:tab w:val="num" w:pos="3240"/>
        </w:tabs>
        <w:ind w:left="3240" w:hanging="360"/>
      </w:pPr>
      <w:rPr>
        <w:rFonts w:ascii="Symbol" w:hAnsi="Symbol" w:hint="default"/>
      </w:rPr>
    </w:lvl>
    <w:lvl w:ilvl="4" w:tplc="7D441766" w:tentative="1">
      <w:start w:val="1"/>
      <w:numFmt w:val="bullet"/>
      <w:lvlText w:val=""/>
      <w:lvlJc w:val="left"/>
      <w:pPr>
        <w:tabs>
          <w:tab w:val="num" w:pos="3960"/>
        </w:tabs>
        <w:ind w:left="3960" w:hanging="360"/>
      </w:pPr>
      <w:rPr>
        <w:rFonts w:ascii="Symbol" w:hAnsi="Symbol" w:hint="default"/>
      </w:rPr>
    </w:lvl>
    <w:lvl w:ilvl="5" w:tplc="F45ADD3A" w:tentative="1">
      <w:start w:val="1"/>
      <w:numFmt w:val="bullet"/>
      <w:lvlText w:val=""/>
      <w:lvlJc w:val="left"/>
      <w:pPr>
        <w:tabs>
          <w:tab w:val="num" w:pos="4680"/>
        </w:tabs>
        <w:ind w:left="4680" w:hanging="360"/>
      </w:pPr>
      <w:rPr>
        <w:rFonts w:ascii="Symbol" w:hAnsi="Symbol" w:hint="default"/>
      </w:rPr>
    </w:lvl>
    <w:lvl w:ilvl="6" w:tplc="B2B2D798" w:tentative="1">
      <w:start w:val="1"/>
      <w:numFmt w:val="bullet"/>
      <w:lvlText w:val=""/>
      <w:lvlJc w:val="left"/>
      <w:pPr>
        <w:tabs>
          <w:tab w:val="num" w:pos="5400"/>
        </w:tabs>
        <w:ind w:left="5400" w:hanging="360"/>
      </w:pPr>
      <w:rPr>
        <w:rFonts w:ascii="Symbol" w:hAnsi="Symbol" w:hint="default"/>
      </w:rPr>
    </w:lvl>
    <w:lvl w:ilvl="7" w:tplc="9CBA38AA" w:tentative="1">
      <w:start w:val="1"/>
      <w:numFmt w:val="bullet"/>
      <w:lvlText w:val=""/>
      <w:lvlJc w:val="left"/>
      <w:pPr>
        <w:tabs>
          <w:tab w:val="num" w:pos="6120"/>
        </w:tabs>
        <w:ind w:left="6120" w:hanging="360"/>
      </w:pPr>
      <w:rPr>
        <w:rFonts w:ascii="Symbol" w:hAnsi="Symbol" w:hint="default"/>
      </w:rPr>
    </w:lvl>
    <w:lvl w:ilvl="8" w:tplc="4C5E09C8" w:tentative="1">
      <w:start w:val="1"/>
      <w:numFmt w:val="bullet"/>
      <w:lvlText w:val=""/>
      <w:lvlJc w:val="left"/>
      <w:pPr>
        <w:tabs>
          <w:tab w:val="num" w:pos="6840"/>
        </w:tabs>
        <w:ind w:left="6840" w:hanging="360"/>
      </w:pPr>
      <w:rPr>
        <w:rFonts w:ascii="Symbol" w:hAnsi="Symbol" w:hint="default"/>
      </w:rPr>
    </w:lvl>
  </w:abstractNum>
  <w:abstractNum w:abstractNumId="19">
    <w:nsid w:val="68990EA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nsid w:val="694D7F63"/>
    <w:multiLevelType w:val="singleLevel"/>
    <w:tmpl w:val="08090007"/>
    <w:lvl w:ilvl="0">
      <w:start w:val="1"/>
      <w:numFmt w:val="bullet"/>
      <w:lvlText w:val=""/>
      <w:lvlJc w:val="left"/>
      <w:pPr>
        <w:tabs>
          <w:tab w:val="num" w:pos="360"/>
        </w:tabs>
        <w:ind w:left="360" w:hanging="360"/>
      </w:pPr>
      <w:rPr>
        <w:rFonts w:ascii="Wingdings" w:hAnsi="Wingdings" w:hint="default"/>
        <w:sz w:val="16"/>
      </w:rPr>
    </w:lvl>
  </w:abstractNum>
  <w:abstractNum w:abstractNumId="21">
    <w:nsid w:val="73FE2BE6"/>
    <w:multiLevelType w:val="hybridMultilevel"/>
    <w:tmpl w:val="9E8A8A2C"/>
    <w:lvl w:ilvl="0" w:tplc="608E907A">
      <w:start w:val="1"/>
      <w:numFmt w:val="bullet"/>
      <w:lvlText w:val="•"/>
      <w:lvlJc w:val="left"/>
      <w:pPr>
        <w:tabs>
          <w:tab w:val="num" w:pos="720"/>
        </w:tabs>
        <w:ind w:left="720" w:hanging="360"/>
      </w:pPr>
      <w:rPr>
        <w:rFonts w:ascii="Arial" w:hAnsi="Arial" w:hint="default"/>
      </w:rPr>
    </w:lvl>
    <w:lvl w:ilvl="1" w:tplc="3184F640" w:tentative="1">
      <w:start w:val="1"/>
      <w:numFmt w:val="bullet"/>
      <w:lvlText w:val="•"/>
      <w:lvlJc w:val="left"/>
      <w:pPr>
        <w:tabs>
          <w:tab w:val="num" w:pos="1440"/>
        </w:tabs>
        <w:ind w:left="1440" w:hanging="360"/>
      </w:pPr>
      <w:rPr>
        <w:rFonts w:ascii="Arial" w:hAnsi="Arial" w:hint="default"/>
      </w:rPr>
    </w:lvl>
    <w:lvl w:ilvl="2" w:tplc="81007586" w:tentative="1">
      <w:start w:val="1"/>
      <w:numFmt w:val="bullet"/>
      <w:lvlText w:val="•"/>
      <w:lvlJc w:val="left"/>
      <w:pPr>
        <w:tabs>
          <w:tab w:val="num" w:pos="2160"/>
        </w:tabs>
        <w:ind w:left="2160" w:hanging="360"/>
      </w:pPr>
      <w:rPr>
        <w:rFonts w:ascii="Arial" w:hAnsi="Arial" w:hint="default"/>
      </w:rPr>
    </w:lvl>
    <w:lvl w:ilvl="3" w:tplc="1D48D166" w:tentative="1">
      <w:start w:val="1"/>
      <w:numFmt w:val="bullet"/>
      <w:lvlText w:val="•"/>
      <w:lvlJc w:val="left"/>
      <w:pPr>
        <w:tabs>
          <w:tab w:val="num" w:pos="2880"/>
        </w:tabs>
        <w:ind w:left="2880" w:hanging="360"/>
      </w:pPr>
      <w:rPr>
        <w:rFonts w:ascii="Arial" w:hAnsi="Arial" w:hint="default"/>
      </w:rPr>
    </w:lvl>
    <w:lvl w:ilvl="4" w:tplc="CE7C18D6" w:tentative="1">
      <w:start w:val="1"/>
      <w:numFmt w:val="bullet"/>
      <w:lvlText w:val="•"/>
      <w:lvlJc w:val="left"/>
      <w:pPr>
        <w:tabs>
          <w:tab w:val="num" w:pos="3600"/>
        </w:tabs>
        <w:ind w:left="3600" w:hanging="360"/>
      </w:pPr>
      <w:rPr>
        <w:rFonts w:ascii="Arial" w:hAnsi="Arial" w:hint="default"/>
      </w:rPr>
    </w:lvl>
    <w:lvl w:ilvl="5" w:tplc="0CC2E3CA" w:tentative="1">
      <w:start w:val="1"/>
      <w:numFmt w:val="bullet"/>
      <w:lvlText w:val="•"/>
      <w:lvlJc w:val="left"/>
      <w:pPr>
        <w:tabs>
          <w:tab w:val="num" w:pos="4320"/>
        </w:tabs>
        <w:ind w:left="4320" w:hanging="360"/>
      </w:pPr>
      <w:rPr>
        <w:rFonts w:ascii="Arial" w:hAnsi="Arial" w:hint="default"/>
      </w:rPr>
    </w:lvl>
    <w:lvl w:ilvl="6" w:tplc="65387216" w:tentative="1">
      <w:start w:val="1"/>
      <w:numFmt w:val="bullet"/>
      <w:lvlText w:val="•"/>
      <w:lvlJc w:val="left"/>
      <w:pPr>
        <w:tabs>
          <w:tab w:val="num" w:pos="5040"/>
        </w:tabs>
        <w:ind w:left="5040" w:hanging="360"/>
      </w:pPr>
      <w:rPr>
        <w:rFonts w:ascii="Arial" w:hAnsi="Arial" w:hint="default"/>
      </w:rPr>
    </w:lvl>
    <w:lvl w:ilvl="7" w:tplc="314A2FBA" w:tentative="1">
      <w:start w:val="1"/>
      <w:numFmt w:val="bullet"/>
      <w:lvlText w:val="•"/>
      <w:lvlJc w:val="left"/>
      <w:pPr>
        <w:tabs>
          <w:tab w:val="num" w:pos="5760"/>
        </w:tabs>
        <w:ind w:left="5760" w:hanging="360"/>
      </w:pPr>
      <w:rPr>
        <w:rFonts w:ascii="Arial" w:hAnsi="Arial" w:hint="default"/>
      </w:rPr>
    </w:lvl>
    <w:lvl w:ilvl="8" w:tplc="5754AA3A" w:tentative="1">
      <w:start w:val="1"/>
      <w:numFmt w:val="bullet"/>
      <w:lvlText w:val="•"/>
      <w:lvlJc w:val="left"/>
      <w:pPr>
        <w:tabs>
          <w:tab w:val="num" w:pos="6480"/>
        </w:tabs>
        <w:ind w:left="6480" w:hanging="360"/>
      </w:pPr>
      <w:rPr>
        <w:rFonts w:ascii="Arial" w:hAnsi="Arial" w:hint="default"/>
      </w:rPr>
    </w:lvl>
  </w:abstractNum>
  <w:abstractNum w:abstractNumId="22">
    <w:nsid w:val="7BC17CD5"/>
    <w:multiLevelType w:val="singleLevel"/>
    <w:tmpl w:val="08090007"/>
    <w:lvl w:ilvl="0">
      <w:start w:val="1"/>
      <w:numFmt w:val="bullet"/>
      <w:lvlText w:val=""/>
      <w:lvlJc w:val="left"/>
      <w:pPr>
        <w:tabs>
          <w:tab w:val="num" w:pos="360"/>
        </w:tabs>
        <w:ind w:left="360" w:hanging="360"/>
      </w:pPr>
      <w:rPr>
        <w:rFonts w:ascii="Wingdings" w:hAnsi="Wingdings" w:hint="default"/>
        <w:sz w:val="16"/>
      </w:rPr>
    </w:lvl>
  </w:abstractNum>
  <w:abstractNum w:abstractNumId="23">
    <w:nsid w:val="7E5E2F3C"/>
    <w:multiLevelType w:val="singleLevel"/>
    <w:tmpl w:val="8716C1FA"/>
    <w:lvl w:ilvl="0">
      <w:start w:val="1"/>
      <w:numFmt w:val="bullet"/>
      <w:lvlText w:val=""/>
      <w:lvlJc w:val="left"/>
      <w:pPr>
        <w:tabs>
          <w:tab w:val="num" w:pos="360"/>
        </w:tabs>
        <w:ind w:left="360" w:hanging="360"/>
      </w:pPr>
      <w:rPr>
        <w:rFonts w:ascii="Symbol" w:hAnsi="Symbol" w:hint="default"/>
      </w:rPr>
    </w:lvl>
  </w:abstractNum>
  <w:abstractNum w:abstractNumId="24">
    <w:nsid w:val="7FDC6AE0"/>
    <w:multiLevelType w:val="hybridMultilevel"/>
    <w:tmpl w:val="AEAED5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4"/>
  </w:num>
  <w:num w:numId="3">
    <w:abstractNumId w:val="13"/>
  </w:num>
  <w:num w:numId="4">
    <w:abstractNumId w:val="15"/>
  </w:num>
  <w:num w:numId="5">
    <w:abstractNumId w:val="9"/>
  </w:num>
  <w:num w:numId="6">
    <w:abstractNumId w:val="4"/>
  </w:num>
  <w:num w:numId="7">
    <w:abstractNumId w:val="24"/>
  </w:num>
  <w:num w:numId="8">
    <w:abstractNumId w:val="3"/>
  </w:num>
  <w:num w:numId="9">
    <w:abstractNumId w:val="17"/>
  </w:num>
  <w:num w:numId="10">
    <w:abstractNumId w:val="21"/>
  </w:num>
  <w:num w:numId="11">
    <w:abstractNumId w:val="0"/>
  </w:num>
  <w:num w:numId="12">
    <w:abstractNumId w:val="18"/>
  </w:num>
  <w:num w:numId="13">
    <w:abstractNumId w:val="5"/>
  </w:num>
  <w:num w:numId="14">
    <w:abstractNumId w:val="6"/>
  </w:num>
  <w:num w:numId="15">
    <w:abstractNumId w:val="11"/>
  </w:num>
  <w:num w:numId="16">
    <w:abstractNumId w:val="20"/>
  </w:num>
  <w:num w:numId="17">
    <w:abstractNumId w:val="16"/>
  </w:num>
  <w:num w:numId="18">
    <w:abstractNumId w:val="22"/>
  </w:num>
  <w:num w:numId="19">
    <w:abstractNumId w:val="1"/>
  </w:num>
  <w:num w:numId="20">
    <w:abstractNumId w:val="19"/>
  </w:num>
  <w:num w:numId="21">
    <w:abstractNumId w:val="7"/>
  </w:num>
  <w:num w:numId="22">
    <w:abstractNumId w:val="23"/>
  </w:num>
  <w:num w:numId="23">
    <w:abstractNumId w:val="8"/>
  </w:num>
  <w:num w:numId="24">
    <w:abstractNumId w:val="12"/>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D04F5A"/>
    <w:rsid w:val="00036D3F"/>
    <w:rsid w:val="0004785D"/>
    <w:rsid w:val="00051AAD"/>
    <w:rsid w:val="00067BC8"/>
    <w:rsid w:val="00074BFE"/>
    <w:rsid w:val="000928DB"/>
    <w:rsid w:val="00094317"/>
    <w:rsid w:val="000C0FF9"/>
    <w:rsid w:val="000D4686"/>
    <w:rsid w:val="000D526F"/>
    <w:rsid w:val="000D5367"/>
    <w:rsid w:val="000E0493"/>
    <w:rsid w:val="000E0C60"/>
    <w:rsid w:val="000E2DF1"/>
    <w:rsid w:val="000E7321"/>
    <w:rsid w:val="000F38D7"/>
    <w:rsid w:val="00100FD4"/>
    <w:rsid w:val="0010323F"/>
    <w:rsid w:val="001148FF"/>
    <w:rsid w:val="00116285"/>
    <w:rsid w:val="00124CEB"/>
    <w:rsid w:val="00140B5F"/>
    <w:rsid w:val="00140F1D"/>
    <w:rsid w:val="00143460"/>
    <w:rsid w:val="00153C95"/>
    <w:rsid w:val="00154067"/>
    <w:rsid w:val="00156C61"/>
    <w:rsid w:val="001A4990"/>
    <w:rsid w:val="001A6C84"/>
    <w:rsid w:val="001C3ACA"/>
    <w:rsid w:val="001C5797"/>
    <w:rsid w:val="001D534F"/>
    <w:rsid w:val="001E3350"/>
    <w:rsid w:val="001F5E45"/>
    <w:rsid w:val="00203A57"/>
    <w:rsid w:val="002220D3"/>
    <w:rsid w:val="00227A12"/>
    <w:rsid w:val="002377EC"/>
    <w:rsid w:val="002501A8"/>
    <w:rsid w:val="002876E7"/>
    <w:rsid w:val="002969D1"/>
    <w:rsid w:val="002D1AC3"/>
    <w:rsid w:val="002E161C"/>
    <w:rsid w:val="002F727D"/>
    <w:rsid w:val="00302495"/>
    <w:rsid w:val="0032192B"/>
    <w:rsid w:val="00331E4F"/>
    <w:rsid w:val="00332E71"/>
    <w:rsid w:val="003342CC"/>
    <w:rsid w:val="00334E74"/>
    <w:rsid w:val="003366EE"/>
    <w:rsid w:val="00354F54"/>
    <w:rsid w:val="003627FA"/>
    <w:rsid w:val="00364C06"/>
    <w:rsid w:val="003A49C7"/>
    <w:rsid w:val="003D3666"/>
    <w:rsid w:val="003E3FD1"/>
    <w:rsid w:val="003E47D9"/>
    <w:rsid w:val="00404DC6"/>
    <w:rsid w:val="00410D77"/>
    <w:rsid w:val="00425720"/>
    <w:rsid w:val="004318FE"/>
    <w:rsid w:val="004456E5"/>
    <w:rsid w:val="0044753F"/>
    <w:rsid w:val="00455537"/>
    <w:rsid w:val="00476F1D"/>
    <w:rsid w:val="004842F3"/>
    <w:rsid w:val="00487A85"/>
    <w:rsid w:val="004913BB"/>
    <w:rsid w:val="00492D2D"/>
    <w:rsid w:val="004A1760"/>
    <w:rsid w:val="004B4C5B"/>
    <w:rsid w:val="004C0426"/>
    <w:rsid w:val="004C510D"/>
    <w:rsid w:val="004D545F"/>
    <w:rsid w:val="004D75FE"/>
    <w:rsid w:val="004E6C5C"/>
    <w:rsid w:val="004F0DC0"/>
    <w:rsid w:val="004F0EFE"/>
    <w:rsid w:val="0051074B"/>
    <w:rsid w:val="00510B70"/>
    <w:rsid w:val="00516C64"/>
    <w:rsid w:val="0052369A"/>
    <w:rsid w:val="00527D2D"/>
    <w:rsid w:val="00532188"/>
    <w:rsid w:val="00535AE4"/>
    <w:rsid w:val="005455E0"/>
    <w:rsid w:val="00546092"/>
    <w:rsid w:val="005645FC"/>
    <w:rsid w:val="00571AEC"/>
    <w:rsid w:val="00574525"/>
    <w:rsid w:val="00577678"/>
    <w:rsid w:val="00577F32"/>
    <w:rsid w:val="00580C80"/>
    <w:rsid w:val="005A68DA"/>
    <w:rsid w:val="005C256D"/>
    <w:rsid w:val="005C6DF5"/>
    <w:rsid w:val="005E24A0"/>
    <w:rsid w:val="005E27DB"/>
    <w:rsid w:val="005E7455"/>
    <w:rsid w:val="00600BFC"/>
    <w:rsid w:val="0061770A"/>
    <w:rsid w:val="00621D16"/>
    <w:rsid w:val="006222C7"/>
    <w:rsid w:val="006552A0"/>
    <w:rsid w:val="006675CD"/>
    <w:rsid w:val="006737E4"/>
    <w:rsid w:val="00686B00"/>
    <w:rsid w:val="006928ED"/>
    <w:rsid w:val="00695695"/>
    <w:rsid w:val="006B315D"/>
    <w:rsid w:val="006D0C3E"/>
    <w:rsid w:val="006D3608"/>
    <w:rsid w:val="006D51DA"/>
    <w:rsid w:val="006E1B30"/>
    <w:rsid w:val="006E53D9"/>
    <w:rsid w:val="006F1C00"/>
    <w:rsid w:val="007061EA"/>
    <w:rsid w:val="0071129E"/>
    <w:rsid w:val="007115D2"/>
    <w:rsid w:val="007149EB"/>
    <w:rsid w:val="00714A9B"/>
    <w:rsid w:val="007173A9"/>
    <w:rsid w:val="00717CDF"/>
    <w:rsid w:val="00717E62"/>
    <w:rsid w:val="00722984"/>
    <w:rsid w:val="00743EEB"/>
    <w:rsid w:val="007469D5"/>
    <w:rsid w:val="00765466"/>
    <w:rsid w:val="0077026E"/>
    <w:rsid w:val="007922B7"/>
    <w:rsid w:val="007964D1"/>
    <w:rsid w:val="007C1445"/>
    <w:rsid w:val="007D1C63"/>
    <w:rsid w:val="007F258F"/>
    <w:rsid w:val="007F65B2"/>
    <w:rsid w:val="00800EDC"/>
    <w:rsid w:val="00801C5B"/>
    <w:rsid w:val="00807316"/>
    <w:rsid w:val="00807AA2"/>
    <w:rsid w:val="00830199"/>
    <w:rsid w:val="00840E09"/>
    <w:rsid w:val="00861098"/>
    <w:rsid w:val="00872FAE"/>
    <w:rsid w:val="00881073"/>
    <w:rsid w:val="00885835"/>
    <w:rsid w:val="0089649D"/>
    <w:rsid w:val="008A19B8"/>
    <w:rsid w:val="008B22F7"/>
    <w:rsid w:val="008C270B"/>
    <w:rsid w:val="008E4018"/>
    <w:rsid w:val="008E41CE"/>
    <w:rsid w:val="009116CF"/>
    <w:rsid w:val="00923491"/>
    <w:rsid w:val="00937404"/>
    <w:rsid w:val="009551EC"/>
    <w:rsid w:val="0096063D"/>
    <w:rsid w:val="009724F5"/>
    <w:rsid w:val="009737E7"/>
    <w:rsid w:val="009756F8"/>
    <w:rsid w:val="00992DAB"/>
    <w:rsid w:val="009953D3"/>
    <w:rsid w:val="009A4FD4"/>
    <w:rsid w:val="009C02C0"/>
    <w:rsid w:val="009C084B"/>
    <w:rsid w:val="009C36E6"/>
    <w:rsid w:val="009D1BDA"/>
    <w:rsid w:val="009D422C"/>
    <w:rsid w:val="009E4F28"/>
    <w:rsid w:val="00A0088F"/>
    <w:rsid w:val="00A015EE"/>
    <w:rsid w:val="00A16926"/>
    <w:rsid w:val="00A25CE8"/>
    <w:rsid w:val="00A34A09"/>
    <w:rsid w:val="00A45312"/>
    <w:rsid w:val="00A55866"/>
    <w:rsid w:val="00A560F5"/>
    <w:rsid w:val="00A753B0"/>
    <w:rsid w:val="00AA6E2F"/>
    <w:rsid w:val="00AB6141"/>
    <w:rsid w:val="00AF01A3"/>
    <w:rsid w:val="00B10EAB"/>
    <w:rsid w:val="00B21B6F"/>
    <w:rsid w:val="00B36520"/>
    <w:rsid w:val="00B44C46"/>
    <w:rsid w:val="00B571A3"/>
    <w:rsid w:val="00B74383"/>
    <w:rsid w:val="00B82E1C"/>
    <w:rsid w:val="00B84ABF"/>
    <w:rsid w:val="00BA414F"/>
    <w:rsid w:val="00BB0780"/>
    <w:rsid w:val="00BB566A"/>
    <w:rsid w:val="00BB7E38"/>
    <w:rsid w:val="00BD0CF2"/>
    <w:rsid w:val="00BD7A21"/>
    <w:rsid w:val="00BE5454"/>
    <w:rsid w:val="00BE66E6"/>
    <w:rsid w:val="00BF5E97"/>
    <w:rsid w:val="00C14FDE"/>
    <w:rsid w:val="00C17C70"/>
    <w:rsid w:val="00C36AFA"/>
    <w:rsid w:val="00C600A8"/>
    <w:rsid w:val="00C709CC"/>
    <w:rsid w:val="00C92D6A"/>
    <w:rsid w:val="00C9550A"/>
    <w:rsid w:val="00CB63F6"/>
    <w:rsid w:val="00CC2DE4"/>
    <w:rsid w:val="00CD059E"/>
    <w:rsid w:val="00CE285C"/>
    <w:rsid w:val="00CE74EA"/>
    <w:rsid w:val="00D023FF"/>
    <w:rsid w:val="00D025E4"/>
    <w:rsid w:val="00D04F5A"/>
    <w:rsid w:val="00D062C0"/>
    <w:rsid w:val="00D17FEB"/>
    <w:rsid w:val="00D354B4"/>
    <w:rsid w:val="00D4200A"/>
    <w:rsid w:val="00D7537D"/>
    <w:rsid w:val="00DA76FF"/>
    <w:rsid w:val="00DA7769"/>
    <w:rsid w:val="00DB1201"/>
    <w:rsid w:val="00DB42D3"/>
    <w:rsid w:val="00DC7247"/>
    <w:rsid w:val="00DD313C"/>
    <w:rsid w:val="00DD44D7"/>
    <w:rsid w:val="00DE0F75"/>
    <w:rsid w:val="00DE174D"/>
    <w:rsid w:val="00DE2389"/>
    <w:rsid w:val="00DE3EE7"/>
    <w:rsid w:val="00DF4027"/>
    <w:rsid w:val="00E04F80"/>
    <w:rsid w:val="00E1062E"/>
    <w:rsid w:val="00E15398"/>
    <w:rsid w:val="00E455D2"/>
    <w:rsid w:val="00E46A5F"/>
    <w:rsid w:val="00E506B9"/>
    <w:rsid w:val="00E54552"/>
    <w:rsid w:val="00E727CA"/>
    <w:rsid w:val="00E74825"/>
    <w:rsid w:val="00E86D70"/>
    <w:rsid w:val="00EA157B"/>
    <w:rsid w:val="00EA4D09"/>
    <w:rsid w:val="00EB451D"/>
    <w:rsid w:val="00ED2A4F"/>
    <w:rsid w:val="00EE7D40"/>
    <w:rsid w:val="00EF0969"/>
    <w:rsid w:val="00EF1A43"/>
    <w:rsid w:val="00EF761F"/>
    <w:rsid w:val="00F1137B"/>
    <w:rsid w:val="00F250E1"/>
    <w:rsid w:val="00F26125"/>
    <w:rsid w:val="00F27F77"/>
    <w:rsid w:val="00F303C7"/>
    <w:rsid w:val="00F32F7A"/>
    <w:rsid w:val="00F34C2A"/>
    <w:rsid w:val="00F37E01"/>
    <w:rsid w:val="00F4037A"/>
    <w:rsid w:val="00F62D73"/>
    <w:rsid w:val="00F63779"/>
    <w:rsid w:val="00F65E52"/>
    <w:rsid w:val="00F97091"/>
    <w:rsid w:val="00FB0884"/>
    <w:rsid w:val="00FB2775"/>
    <w:rsid w:val="00FB69B0"/>
    <w:rsid w:val="00FD12D5"/>
    <w:rsid w:val="00FD3831"/>
    <w:rsid w:val="00FF3716"/>
    <w:rsid w:val="00FF76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1C00"/>
  </w:style>
  <w:style w:type="paragraph" w:styleId="Heading2">
    <w:name w:val="heading 2"/>
    <w:basedOn w:val="Normal"/>
    <w:next w:val="Normal"/>
    <w:link w:val="Heading2Char"/>
    <w:uiPriority w:val="9"/>
    <w:semiHidden/>
    <w:unhideWhenUsed/>
    <w:qFormat/>
    <w:rsid w:val="00DD313C"/>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qFormat/>
    <w:rsid w:val="006B315D"/>
    <w:pPr>
      <w:keepNext/>
      <w:spacing w:after="0" w:line="240" w:lineRule="auto"/>
      <w:outlineLvl w:val="2"/>
    </w:pPr>
    <w:rPr>
      <w:rFonts w:ascii="Arial" w:eastAsia="Times New Roman" w:hAnsi="Arial" w:cs="Times New Roman"/>
      <w:b/>
      <w:color w:val="FFFFFF"/>
      <w:sz w:val="24"/>
      <w:szCs w:val="20"/>
      <w:lang w:val="en-GB" w:eastAsia="en-GB"/>
    </w:rPr>
  </w:style>
  <w:style w:type="paragraph" w:styleId="Heading5">
    <w:name w:val="heading 5"/>
    <w:basedOn w:val="Normal"/>
    <w:next w:val="Normal"/>
    <w:link w:val="Heading5Char"/>
    <w:uiPriority w:val="9"/>
    <w:semiHidden/>
    <w:unhideWhenUsed/>
    <w:qFormat/>
    <w:rsid w:val="007D1C63"/>
    <w:pPr>
      <w:keepNext/>
      <w:keepLines/>
      <w:spacing w:before="200" w:after="0"/>
      <w:outlineLvl w:val="4"/>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4F5A"/>
    <w:pPr>
      <w:ind w:left="720"/>
      <w:contextualSpacing/>
    </w:pPr>
  </w:style>
  <w:style w:type="table" w:styleId="TableGrid">
    <w:name w:val="Table Grid"/>
    <w:basedOn w:val="TableNormal"/>
    <w:uiPriority w:val="39"/>
    <w:rsid w:val="00F403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FD3831"/>
    <w:pPr>
      <w:spacing w:after="0" w:line="240" w:lineRule="auto"/>
    </w:pPr>
  </w:style>
  <w:style w:type="paragraph" w:styleId="NormalWeb">
    <w:name w:val="Normal (Web)"/>
    <w:basedOn w:val="Normal"/>
    <w:uiPriority w:val="99"/>
    <w:semiHidden/>
    <w:unhideWhenUsed/>
    <w:rsid w:val="0077026E"/>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PlainTable11">
    <w:name w:val="Plain Table 11"/>
    <w:basedOn w:val="TableNormal"/>
    <w:uiPriority w:val="41"/>
    <w:rsid w:val="00D354B4"/>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eader">
    <w:name w:val="header"/>
    <w:basedOn w:val="Normal"/>
    <w:link w:val="HeaderChar"/>
    <w:uiPriority w:val="99"/>
    <w:unhideWhenUsed/>
    <w:rsid w:val="00BF5E9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5E97"/>
  </w:style>
  <w:style w:type="paragraph" w:styleId="Footer">
    <w:name w:val="footer"/>
    <w:basedOn w:val="Normal"/>
    <w:link w:val="FooterChar"/>
    <w:uiPriority w:val="99"/>
    <w:unhideWhenUsed/>
    <w:rsid w:val="00BF5E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5E97"/>
  </w:style>
  <w:style w:type="paragraph" w:styleId="BodyText">
    <w:name w:val="Body Text"/>
    <w:aliases w:val="pop reports"/>
    <w:basedOn w:val="Normal"/>
    <w:link w:val="BodyTextChar"/>
    <w:rsid w:val="00094317"/>
    <w:pPr>
      <w:spacing w:after="0" w:line="480" w:lineRule="auto"/>
      <w:ind w:firstLine="720"/>
    </w:pPr>
    <w:rPr>
      <w:rFonts w:ascii="Times New Roman" w:eastAsia="Times New Roman" w:hAnsi="Times New Roman" w:cs="Times New Roman"/>
      <w:sz w:val="24"/>
      <w:szCs w:val="24"/>
    </w:rPr>
  </w:style>
  <w:style w:type="character" w:customStyle="1" w:styleId="BodyTextChar">
    <w:name w:val="Body Text Char"/>
    <w:aliases w:val="pop reports Char"/>
    <w:basedOn w:val="DefaultParagraphFont"/>
    <w:link w:val="BodyText"/>
    <w:rsid w:val="00094317"/>
    <w:rPr>
      <w:rFonts w:ascii="Times New Roman" w:eastAsia="Times New Roman" w:hAnsi="Times New Roman" w:cs="Times New Roman"/>
      <w:sz w:val="24"/>
      <w:szCs w:val="24"/>
    </w:rPr>
  </w:style>
  <w:style w:type="table" w:customStyle="1" w:styleId="PlainTable1">
    <w:name w:val="Plain Table 1"/>
    <w:basedOn w:val="TableNormal"/>
    <w:uiPriority w:val="41"/>
    <w:rsid w:val="00801C5B"/>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1LightAccent5">
    <w:name w:val="Grid Table 1 Light Accent 5"/>
    <w:basedOn w:val="TableNormal"/>
    <w:uiPriority w:val="46"/>
    <w:rsid w:val="005E27DB"/>
    <w:pPr>
      <w:spacing w:after="0" w:line="240" w:lineRule="auto"/>
    </w:pPr>
    <w:tblPr>
      <w:tblStyleRowBandSize w:val="1"/>
      <w:tblStyleColBandSize w:val="1"/>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Heading3Char">
    <w:name w:val="Heading 3 Char"/>
    <w:basedOn w:val="DefaultParagraphFont"/>
    <w:link w:val="Heading3"/>
    <w:rsid w:val="006B315D"/>
    <w:rPr>
      <w:rFonts w:ascii="Arial" w:eastAsia="Times New Roman" w:hAnsi="Arial" w:cs="Times New Roman"/>
      <w:b/>
      <w:color w:val="FFFFFF"/>
      <w:sz w:val="24"/>
      <w:szCs w:val="20"/>
      <w:lang w:val="en-GB" w:eastAsia="en-GB"/>
    </w:rPr>
  </w:style>
  <w:style w:type="character" w:customStyle="1" w:styleId="Heading2Char">
    <w:name w:val="Heading 2 Char"/>
    <w:basedOn w:val="DefaultParagraphFont"/>
    <w:link w:val="Heading2"/>
    <w:uiPriority w:val="9"/>
    <w:semiHidden/>
    <w:rsid w:val="00DD313C"/>
    <w:rPr>
      <w:rFonts w:asciiTheme="majorHAnsi" w:eastAsiaTheme="majorEastAsia" w:hAnsiTheme="majorHAnsi" w:cstheme="majorBidi"/>
      <w:b/>
      <w:bCs/>
      <w:color w:val="5B9BD5" w:themeColor="accent1"/>
      <w:sz w:val="26"/>
      <w:szCs w:val="26"/>
    </w:rPr>
  </w:style>
  <w:style w:type="character" w:customStyle="1" w:styleId="Heading5Char">
    <w:name w:val="Heading 5 Char"/>
    <w:basedOn w:val="DefaultParagraphFont"/>
    <w:link w:val="Heading5"/>
    <w:uiPriority w:val="9"/>
    <w:semiHidden/>
    <w:rsid w:val="007D1C63"/>
    <w:rPr>
      <w:rFonts w:asciiTheme="majorHAnsi" w:eastAsiaTheme="majorEastAsia" w:hAnsiTheme="majorHAnsi" w:cstheme="majorBidi"/>
      <w:color w:val="1F4D78" w:themeColor="accent1" w:themeShade="7F"/>
    </w:rPr>
  </w:style>
  <w:style w:type="paragraph" w:styleId="Title">
    <w:name w:val="Title"/>
    <w:basedOn w:val="Normal"/>
    <w:next w:val="Normal"/>
    <w:link w:val="TitleChar"/>
    <w:uiPriority w:val="10"/>
    <w:qFormat/>
    <w:rsid w:val="00F250E1"/>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F250E1"/>
    <w:rPr>
      <w:rFonts w:asciiTheme="majorHAnsi" w:eastAsiaTheme="majorEastAsia" w:hAnsiTheme="majorHAnsi" w:cstheme="majorBidi"/>
      <w:color w:val="323E4F" w:themeColor="text2" w:themeShade="BF"/>
      <w:spacing w:val="5"/>
      <w:kern w:val="28"/>
      <w:sz w:val="52"/>
      <w:szCs w:val="52"/>
    </w:rPr>
  </w:style>
  <w:style w:type="paragraph" w:styleId="BalloonText">
    <w:name w:val="Balloon Text"/>
    <w:basedOn w:val="Normal"/>
    <w:link w:val="BalloonTextChar"/>
    <w:uiPriority w:val="99"/>
    <w:semiHidden/>
    <w:unhideWhenUsed/>
    <w:rsid w:val="007964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64D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DD313C"/>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qFormat/>
    <w:rsid w:val="006B315D"/>
    <w:pPr>
      <w:keepNext/>
      <w:spacing w:after="0" w:line="240" w:lineRule="auto"/>
      <w:outlineLvl w:val="2"/>
    </w:pPr>
    <w:rPr>
      <w:rFonts w:ascii="Arial" w:eastAsia="Times New Roman" w:hAnsi="Arial" w:cs="Times New Roman"/>
      <w:b/>
      <w:color w:val="FFFFFF"/>
      <w:sz w:val="24"/>
      <w:szCs w:val="20"/>
      <w:lang w:val="en-GB" w:eastAsia="en-GB"/>
    </w:rPr>
  </w:style>
  <w:style w:type="paragraph" w:styleId="Heading5">
    <w:name w:val="heading 5"/>
    <w:basedOn w:val="Normal"/>
    <w:next w:val="Normal"/>
    <w:link w:val="Heading5Char"/>
    <w:uiPriority w:val="9"/>
    <w:semiHidden/>
    <w:unhideWhenUsed/>
    <w:qFormat/>
    <w:rsid w:val="007D1C63"/>
    <w:pPr>
      <w:keepNext/>
      <w:keepLines/>
      <w:spacing w:before="200" w:after="0"/>
      <w:outlineLvl w:val="4"/>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4F5A"/>
    <w:pPr>
      <w:ind w:left="720"/>
      <w:contextualSpacing/>
    </w:pPr>
  </w:style>
  <w:style w:type="table" w:styleId="TableGrid">
    <w:name w:val="Table Grid"/>
    <w:basedOn w:val="TableNormal"/>
    <w:uiPriority w:val="39"/>
    <w:rsid w:val="00F403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FD3831"/>
    <w:pPr>
      <w:spacing w:after="0" w:line="240" w:lineRule="auto"/>
    </w:pPr>
  </w:style>
  <w:style w:type="paragraph" w:styleId="NormalWeb">
    <w:name w:val="Normal (Web)"/>
    <w:basedOn w:val="Normal"/>
    <w:uiPriority w:val="99"/>
    <w:semiHidden/>
    <w:unhideWhenUsed/>
    <w:rsid w:val="0077026E"/>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PlainTable11">
    <w:name w:val="Plain Table 11"/>
    <w:basedOn w:val="TableNormal"/>
    <w:uiPriority w:val="41"/>
    <w:rsid w:val="00D354B4"/>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eader">
    <w:name w:val="header"/>
    <w:basedOn w:val="Normal"/>
    <w:link w:val="HeaderChar"/>
    <w:uiPriority w:val="99"/>
    <w:unhideWhenUsed/>
    <w:rsid w:val="00BF5E9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5E97"/>
  </w:style>
  <w:style w:type="paragraph" w:styleId="Footer">
    <w:name w:val="footer"/>
    <w:basedOn w:val="Normal"/>
    <w:link w:val="FooterChar"/>
    <w:uiPriority w:val="99"/>
    <w:unhideWhenUsed/>
    <w:rsid w:val="00BF5E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5E97"/>
  </w:style>
  <w:style w:type="paragraph" w:styleId="BodyText">
    <w:name w:val="Body Text"/>
    <w:aliases w:val="pop reports"/>
    <w:basedOn w:val="Normal"/>
    <w:link w:val="BodyTextChar"/>
    <w:rsid w:val="00094317"/>
    <w:pPr>
      <w:spacing w:after="0" w:line="480" w:lineRule="auto"/>
      <w:ind w:firstLine="720"/>
    </w:pPr>
    <w:rPr>
      <w:rFonts w:ascii="Times New Roman" w:eastAsia="Times New Roman" w:hAnsi="Times New Roman" w:cs="Times New Roman"/>
      <w:sz w:val="24"/>
      <w:szCs w:val="24"/>
    </w:rPr>
  </w:style>
  <w:style w:type="character" w:customStyle="1" w:styleId="BodyTextChar">
    <w:name w:val="Body Text Char"/>
    <w:aliases w:val="pop reports Char"/>
    <w:basedOn w:val="DefaultParagraphFont"/>
    <w:link w:val="BodyText"/>
    <w:rsid w:val="00094317"/>
    <w:rPr>
      <w:rFonts w:ascii="Times New Roman" w:eastAsia="Times New Roman" w:hAnsi="Times New Roman" w:cs="Times New Roman"/>
      <w:sz w:val="24"/>
      <w:szCs w:val="24"/>
    </w:rPr>
  </w:style>
  <w:style w:type="table" w:customStyle="1" w:styleId="PlainTable1">
    <w:name w:val="Plain Table 1"/>
    <w:basedOn w:val="TableNormal"/>
    <w:uiPriority w:val="41"/>
    <w:rsid w:val="00801C5B"/>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1LightAccent5">
    <w:name w:val="Grid Table 1 Light Accent 5"/>
    <w:basedOn w:val="TableNormal"/>
    <w:uiPriority w:val="46"/>
    <w:rsid w:val="005E27DB"/>
    <w:pPr>
      <w:spacing w:after="0" w:line="240" w:lineRule="auto"/>
    </w:pPr>
    <w:tblPr>
      <w:tblStyleRowBandSize w:val="1"/>
      <w:tblStyleColBandSize w:val="1"/>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Heading3Char">
    <w:name w:val="Heading 3 Char"/>
    <w:basedOn w:val="DefaultParagraphFont"/>
    <w:link w:val="Heading3"/>
    <w:rsid w:val="006B315D"/>
    <w:rPr>
      <w:rFonts w:ascii="Arial" w:eastAsia="Times New Roman" w:hAnsi="Arial" w:cs="Times New Roman"/>
      <w:b/>
      <w:color w:val="FFFFFF"/>
      <w:sz w:val="24"/>
      <w:szCs w:val="20"/>
      <w:lang w:val="en-GB" w:eastAsia="en-GB"/>
    </w:rPr>
  </w:style>
  <w:style w:type="character" w:customStyle="1" w:styleId="Heading2Char">
    <w:name w:val="Heading 2 Char"/>
    <w:basedOn w:val="DefaultParagraphFont"/>
    <w:link w:val="Heading2"/>
    <w:uiPriority w:val="9"/>
    <w:semiHidden/>
    <w:rsid w:val="00DD313C"/>
    <w:rPr>
      <w:rFonts w:asciiTheme="majorHAnsi" w:eastAsiaTheme="majorEastAsia" w:hAnsiTheme="majorHAnsi" w:cstheme="majorBidi"/>
      <w:b/>
      <w:bCs/>
      <w:color w:val="5B9BD5" w:themeColor="accent1"/>
      <w:sz w:val="26"/>
      <w:szCs w:val="26"/>
    </w:rPr>
  </w:style>
  <w:style w:type="character" w:customStyle="1" w:styleId="Heading5Char">
    <w:name w:val="Heading 5 Char"/>
    <w:basedOn w:val="DefaultParagraphFont"/>
    <w:link w:val="Heading5"/>
    <w:uiPriority w:val="9"/>
    <w:semiHidden/>
    <w:rsid w:val="007D1C63"/>
    <w:rPr>
      <w:rFonts w:asciiTheme="majorHAnsi" w:eastAsiaTheme="majorEastAsia" w:hAnsiTheme="majorHAnsi" w:cstheme="majorBidi"/>
      <w:color w:val="1F4D78" w:themeColor="accent1" w:themeShade="7F"/>
    </w:rPr>
  </w:style>
  <w:style w:type="paragraph" w:styleId="Title">
    <w:name w:val="Title"/>
    <w:basedOn w:val="Normal"/>
    <w:next w:val="Normal"/>
    <w:link w:val="TitleChar"/>
    <w:uiPriority w:val="10"/>
    <w:qFormat/>
    <w:rsid w:val="00F250E1"/>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F250E1"/>
    <w:rPr>
      <w:rFonts w:asciiTheme="majorHAnsi" w:eastAsiaTheme="majorEastAsia" w:hAnsiTheme="majorHAnsi" w:cstheme="majorBidi"/>
      <w:color w:val="323E4F" w:themeColor="text2" w:themeShade="BF"/>
      <w:spacing w:val="5"/>
      <w:kern w:val="28"/>
      <w:sz w:val="52"/>
      <w:szCs w:val="52"/>
    </w:rPr>
  </w:style>
  <w:style w:type="paragraph" w:styleId="BalloonText">
    <w:name w:val="Balloon Text"/>
    <w:basedOn w:val="Normal"/>
    <w:link w:val="BalloonTextChar"/>
    <w:uiPriority w:val="99"/>
    <w:semiHidden/>
    <w:unhideWhenUsed/>
    <w:rsid w:val="007964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64D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215151">
      <w:bodyDiv w:val="1"/>
      <w:marLeft w:val="0"/>
      <w:marRight w:val="0"/>
      <w:marTop w:val="0"/>
      <w:marBottom w:val="0"/>
      <w:divBdr>
        <w:top w:val="none" w:sz="0" w:space="0" w:color="auto"/>
        <w:left w:val="none" w:sz="0" w:space="0" w:color="auto"/>
        <w:bottom w:val="none" w:sz="0" w:space="0" w:color="auto"/>
        <w:right w:val="none" w:sz="0" w:space="0" w:color="auto"/>
      </w:divBdr>
    </w:div>
    <w:div w:id="241256170">
      <w:bodyDiv w:val="1"/>
      <w:marLeft w:val="0"/>
      <w:marRight w:val="0"/>
      <w:marTop w:val="0"/>
      <w:marBottom w:val="0"/>
      <w:divBdr>
        <w:top w:val="none" w:sz="0" w:space="0" w:color="auto"/>
        <w:left w:val="none" w:sz="0" w:space="0" w:color="auto"/>
        <w:bottom w:val="none" w:sz="0" w:space="0" w:color="auto"/>
        <w:right w:val="none" w:sz="0" w:space="0" w:color="auto"/>
      </w:divBdr>
    </w:div>
    <w:div w:id="243761080">
      <w:bodyDiv w:val="1"/>
      <w:marLeft w:val="0"/>
      <w:marRight w:val="0"/>
      <w:marTop w:val="0"/>
      <w:marBottom w:val="0"/>
      <w:divBdr>
        <w:top w:val="none" w:sz="0" w:space="0" w:color="auto"/>
        <w:left w:val="none" w:sz="0" w:space="0" w:color="auto"/>
        <w:bottom w:val="none" w:sz="0" w:space="0" w:color="auto"/>
        <w:right w:val="none" w:sz="0" w:space="0" w:color="auto"/>
      </w:divBdr>
    </w:div>
    <w:div w:id="256332921">
      <w:bodyDiv w:val="1"/>
      <w:marLeft w:val="0"/>
      <w:marRight w:val="0"/>
      <w:marTop w:val="0"/>
      <w:marBottom w:val="0"/>
      <w:divBdr>
        <w:top w:val="none" w:sz="0" w:space="0" w:color="auto"/>
        <w:left w:val="none" w:sz="0" w:space="0" w:color="auto"/>
        <w:bottom w:val="none" w:sz="0" w:space="0" w:color="auto"/>
        <w:right w:val="none" w:sz="0" w:space="0" w:color="auto"/>
      </w:divBdr>
    </w:div>
    <w:div w:id="277226679">
      <w:bodyDiv w:val="1"/>
      <w:marLeft w:val="0"/>
      <w:marRight w:val="0"/>
      <w:marTop w:val="0"/>
      <w:marBottom w:val="0"/>
      <w:divBdr>
        <w:top w:val="none" w:sz="0" w:space="0" w:color="auto"/>
        <w:left w:val="none" w:sz="0" w:space="0" w:color="auto"/>
        <w:bottom w:val="none" w:sz="0" w:space="0" w:color="auto"/>
        <w:right w:val="none" w:sz="0" w:space="0" w:color="auto"/>
      </w:divBdr>
    </w:div>
    <w:div w:id="282931402">
      <w:bodyDiv w:val="1"/>
      <w:marLeft w:val="0"/>
      <w:marRight w:val="0"/>
      <w:marTop w:val="0"/>
      <w:marBottom w:val="0"/>
      <w:divBdr>
        <w:top w:val="none" w:sz="0" w:space="0" w:color="auto"/>
        <w:left w:val="none" w:sz="0" w:space="0" w:color="auto"/>
        <w:bottom w:val="none" w:sz="0" w:space="0" w:color="auto"/>
        <w:right w:val="none" w:sz="0" w:space="0" w:color="auto"/>
      </w:divBdr>
    </w:div>
    <w:div w:id="299848754">
      <w:bodyDiv w:val="1"/>
      <w:marLeft w:val="0"/>
      <w:marRight w:val="0"/>
      <w:marTop w:val="0"/>
      <w:marBottom w:val="0"/>
      <w:divBdr>
        <w:top w:val="none" w:sz="0" w:space="0" w:color="auto"/>
        <w:left w:val="none" w:sz="0" w:space="0" w:color="auto"/>
        <w:bottom w:val="none" w:sz="0" w:space="0" w:color="auto"/>
        <w:right w:val="none" w:sz="0" w:space="0" w:color="auto"/>
      </w:divBdr>
    </w:div>
    <w:div w:id="380399218">
      <w:bodyDiv w:val="1"/>
      <w:marLeft w:val="0"/>
      <w:marRight w:val="0"/>
      <w:marTop w:val="0"/>
      <w:marBottom w:val="0"/>
      <w:divBdr>
        <w:top w:val="none" w:sz="0" w:space="0" w:color="auto"/>
        <w:left w:val="none" w:sz="0" w:space="0" w:color="auto"/>
        <w:bottom w:val="none" w:sz="0" w:space="0" w:color="auto"/>
        <w:right w:val="none" w:sz="0" w:space="0" w:color="auto"/>
      </w:divBdr>
    </w:div>
    <w:div w:id="423962067">
      <w:bodyDiv w:val="1"/>
      <w:marLeft w:val="0"/>
      <w:marRight w:val="0"/>
      <w:marTop w:val="0"/>
      <w:marBottom w:val="0"/>
      <w:divBdr>
        <w:top w:val="none" w:sz="0" w:space="0" w:color="auto"/>
        <w:left w:val="none" w:sz="0" w:space="0" w:color="auto"/>
        <w:bottom w:val="none" w:sz="0" w:space="0" w:color="auto"/>
        <w:right w:val="none" w:sz="0" w:space="0" w:color="auto"/>
      </w:divBdr>
    </w:div>
    <w:div w:id="446588903">
      <w:bodyDiv w:val="1"/>
      <w:marLeft w:val="0"/>
      <w:marRight w:val="0"/>
      <w:marTop w:val="0"/>
      <w:marBottom w:val="0"/>
      <w:divBdr>
        <w:top w:val="none" w:sz="0" w:space="0" w:color="auto"/>
        <w:left w:val="none" w:sz="0" w:space="0" w:color="auto"/>
        <w:bottom w:val="none" w:sz="0" w:space="0" w:color="auto"/>
        <w:right w:val="none" w:sz="0" w:space="0" w:color="auto"/>
      </w:divBdr>
    </w:div>
    <w:div w:id="467632020">
      <w:bodyDiv w:val="1"/>
      <w:marLeft w:val="0"/>
      <w:marRight w:val="0"/>
      <w:marTop w:val="0"/>
      <w:marBottom w:val="0"/>
      <w:divBdr>
        <w:top w:val="none" w:sz="0" w:space="0" w:color="auto"/>
        <w:left w:val="none" w:sz="0" w:space="0" w:color="auto"/>
        <w:bottom w:val="none" w:sz="0" w:space="0" w:color="auto"/>
        <w:right w:val="none" w:sz="0" w:space="0" w:color="auto"/>
      </w:divBdr>
    </w:div>
    <w:div w:id="469632025">
      <w:bodyDiv w:val="1"/>
      <w:marLeft w:val="0"/>
      <w:marRight w:val="0"/>
      <w:marTop w:val="0"/>
      <w:marBottom w:val="0"/>
      <w:divBdr>
        <w:top w:val="none" w:sz="0" w:space="0" w:color="auto"/>
        <w:left w:val="none" w:sz="0" w:space="0" w:color="auto"/>
        <w:bottom w:val="none" w:sz="0" w:space="0" w:color="auto"/>
        <w:right w:val="none" w:sz="0" w:space="0" w:color="auto"/>
      </w:divBdr>
    </w:div>
    <w:div w:id="480122491">
      <w:bodyDiv w:val="1"/>
      <w:marLeft w:val="0"/>
      <w:marRight w:val="0"/>
      <w:marTop w:val="0"/>
      <w:marBottom w:val="0"/>
      <w:divBdr>
        <w:top w:val="none" w:sz="0" w:space="0" w:color="auto"/>
        <w:left w:val="none" w:sz="0" w:space="0" w:color="auto"/>
        <w:bottom w:val="none" w:sz="0" w:space="0" w:color="auto"/>
        <w:right w:val="none" w:sz="0" w:space="0" w:color="auto"/>
      </w:divBdr>
    </w:div>
    <w:div w:id="534663220">
      <w:bodyDiv w:val="1"/>
      <w:marLeft w:val="0"/>
      <w:marRight w:val="0"/>
      <w:marTop w:val="0"/>
      <w:marBottom w:val="0"/>
      <w:divBdr>
        <w:top w:val="none" w:sz="0" w:space="0" w:color="auto"/>
        <w:left w:val="none" w:sz="0" w:space="0" w:color="auto"/>
        <w:bottom w:val="none" w:sz="0" w:space="0" w:color="auto"/>
        <w:right w:val="none" w:sz="0" w:space="0" w:color="auto"/>
      </w:divBdr>
    </w:div>
    <w:div w:id="545527702">
      <w:bodyDiv w:val="1"/>
      <w:marLeft w:val="0"/>
      <w:marRight w:val="0"/>
      <w:marTop w:val="0"/>
      <w:marBottom w:val="0"/>
      <w:divBdr>
        <w:top w:val="none" w:sz="0" w:space="0" w:color="auto"/>
        <w:left w:val="none" w:sz="0" w:space="0" w:color="auto"/>
        <w:bottom w:val="none" w:sz="0" w:space="0" w:color="auto"/>
        <w:right w:val="none" w:sz="0" w:space="0" w:color="auto"/>
      </w:divBdr>
    </w:div>
    <w:div w:id="552274704">
      <w:bodyDiv w:val="1"/>
      <w:marLeft w:val="0"/>
      <w:marRight w:val="0"/>
      <w:marTop w:val="0"/>
      <w:marBottom w:val="0"/>
      <w:divBdr>
        <w:top w:val="none" w:sz="0" w:space="0" w:color="auto"/>
        <w:left w:val="none" w:sz="0" w:space="0" w:color="auto"/>
        <w:bottom w:val="none" w:sz="0" w:space="0" w:color="auto"/>
        <w:right w:val="none" w:sz="0" w:space="0" w:color="auto"/>
      </w:divBdr>
    </w:div>
    <w:div w:id="636230144">
      <w:bodyDiv w:val="1"/>
      <w:marLeft w:val="0"/>
      <w:marRight w:val="0"/>
      <w:marTop w:val="0"/>
      <w:marBottom w:val="0"/>
      <w:divBdr>
        <w:top w:val="none" w:sz="0" w:space="0" w:color="auto"/>
        <w:left w:val="none" w:sz="0" w:space="0" w:color="auto"/>
        <w:bottom w:val="none" w:sz="0" w:space="0" w:color="auto"/>
        <w:right w:val="none" w:sz="0" w:space="0" w:color="auto"/>
      </w:divBdr>
    </w:div>
    <w:div w:id="640690472">
      <w:bodyDiv w:val="1"/>
      <w:marLeft w:val="0"/>
      <w:marRight w:val="0"/>
      <w:marTop w:val="0"/>
      <w:marBottom w:val="0"/>
      <w:divBdr>
        <w:top w:val="none" w:sz="0" w:space="0" w:color="auto"/>
        <w:left w:val="none" w:sz="0" w:space="0" w:color="auto"/>
        <w:bottom w:val="none" w:sz="0" w:space="0" w:color="auto"/>
        <w:right w:val="none" w:sz="0" w:space="0" w:color="auto"/>
      </w:divBdr>
    </w:div>
    <w:div w:id="651101341">
      <w:bodyDiv w:val="1"/>
      <w:marLeft w:val="0"/>
      <w:marRight w:val="0"/>
      <w:marTop w:val="0"/>
      <w:marBottom w:val="0"/>
      <w:divBdr>
        <w:top w:val="none" w:sz="0" w:space="0" w:color="auto"/>
        <w:left w:val="none" w:sz="0" w:space="0" w:color="auto"/>
        <w:bottom w:val="none" w:sz="0" w:space="0" w:color="auto"/>
        <w:right w:val="none" w:sz="0" w:space="0" w:color="auto"/>
      </w:divBdr>
      <w:divsChild>
        <w:div w:id="1826819531">
          <w:marLeft w:val="14"/>
          <w:marRight w:val="0"/>
          <w:marTop w:val="0"/>
          <w:marBottom w:val="0"/>
          <w:divBdr>
            <w:top w:val="none" w:sz="0" w:space="0" w:color="auto"/>
            <w:left w:val="none" w:sz="0" w:space="0" w:color="auto"/>
            <w:bottom w:val="none" w:sz="0" w:space="0" w:color="auto"/>
            <w:right w:val="none" w:sz="0" w:space="0" w:color="auto"/>
          </w:divBdr>
        </w:div>
      </w:divsChild>
    </w:div>
    <w:div w:id="676350265">
      <w:bodyDiv w:val="1"/>
      <w:marLeft w:val="0"/>
      <w:marRight w:val="0"/>
      <w:marTop w:val="0"/>
      <w:marBottom w:val="0"/>
      <w:divBdr>
        <w:top w:val="none" w:sz="0" w:space="0" w:color="auto"/>
        <w:left w:val="none" w:sz="0" w:space="0" w:color="auto"/>
        <w:bottom w:val="none" w:sz="0" w:space="0" w:color="auto"/>
        <w:right w:val="none" w:sz="0" w:space="0" w:color="auto"/>
      </w:divBdr>
    </w:div>
    <w:div w:id="678044101">
      <w:bodyDiv w:val="1"/>
      <w:marLeft w:val="0"/>
      <w:marRight w:val="0"/>
      <w:marTop w:val="0"/>
      <w:marBottom w:val="0"/>
      <w:divBdr>
        <w:top w:val="none" w:sz="0" w:space="0" w:color="auto"/>
        <w:left w:val="none" w:sz="0" w:space="0" w:color="auto"/>
        <w:bottom w:val="none" w:sz="0" w:space="0" w:color="auto"/>
        <w:right w:val="none" w:sz="0" w:space="0" w:color="auto"/>
      </w:divBdr>
    </w:div>
    <w:div w:id="685713735">
      <w:bodyDiv w:val="1"/>
      <w:marLeft w:val="0"/>
      <w:marRight w:val="0"/>
      <w:marTop w:val="0"/>
      <w:marBottom w:val="0"/>
      <w:divBdr>
        <w:top w:val="none" w:sz="0" w:space="0" w:color="auto"/>
        <w:left w:val="none" w:sz="0" w:space="0" w:color="auto"/>
        <w:bottom w:val="none" w:sz="0" w:space="0" w:color="auto"/>
        <w:right w:val="none" w:sz="0" w:space="0" w:color="auto"/>
      </w:divBdr>
    </w:div>
    <w:div w:id="791285799">
      <w:bodyDiv w:val="1"/>
      <w:marLeft w:val="0"/>
      <w:marRight w:val="0"/>
      <w:marTop w:val="0"/>
      <w:marBottom w:val="0"/>
      <w:divBdr>
        <w:top w:val="none" w:sz="0" w:space="0" w:color="auto"/>
        <w:left w:val="none" w:sz="0" w:space="0" w:color="auto"/>
        <w:bottom w:val="none" w:sz="0" w:space="0" w:color="auto"/>
        <w:right w:val="none" w:sz="0" w:space="0" w:color="auto"/>
      </w:divBdr>
    </w:div>
    <w:div w:id="802624768">
      <w:bodyDiv w:val="1"/>
      <w:marLeft w:val="0"/>
      <w:marRight w:val="0"/>
      <w:marTop w:val="0"/>
      <w:marBottom w:val="0"/>
      <w:divBdr>
        <w:top w:val="none" w:sz="0" w:space="0" w:color="auto"/>
        <w:left w:val="none" w:sz="0" w:space="0" w:color="auto"/>
        <w:bottom w:val="none" w:sz="0" w:space="0" w:color="auto"/>
        <w:right w:val="none" w:sz="0" w:space="0" w:color="auto"/>
      </w:divBdr>
    </w:div>
    <w:div w:id="802651722">
      <w:bodyDiv w:val="1"/>
      <w:marLeft w:val="0"/>
      <w:marRight w:val="0"/>
      <w:marTop w:val="0"/>
      <w:marBottom w:val="0"/>
      <w:divBdr>
        <w:top w:val="none" w:sz="0" w:space="0" w:color="auto"/>
        <w:left w:val="none" w:sz="0" w:space="0" w:color="auto"/>
        <w:bottom w:val="none" w:sz="0" w:space="0" w:color="auto"/>
        <w:right w:val="none" w:sz="0" w:space="0" w:color="auto"/>
      </w:divBdr>
    </w:div>
    <w:div w:id="803279126">
      <w:bodyDiv w:val="1"/>
      <w:marLeft w:val="0"/>
      <w:marRight w:val="0"/>
      <w:marTop w:val="0"/>
      <w:marBottom w:val="0"/>
      <w:divBdr>
        <w:top w:val="none" w:sz="0" w:space="0" w:color="auto"/>
        <w:left w:val="none" w:sz="0" w:space="0" w:color="auto"/>
        <w:bottom w:val="none" w:sz="0" w:space="0" w:color="auto"/>
        <w:right w:val="none" w:sz="0" w:space="0" w:color="auto"/>
      </w:divBdr>
    </w:div>
    <w:div w:id="821504545">
      <w:bodyDiv w:val="1"/>
      <w:marLeft w:val="0"/>
      <w:marRight w:val="0"/>
      <w:marTop w:val="0"/>
      <w:marBottom w:val="0"/>
      <w:divBdr>
        <w:top w:val="none" w:sz="0" w:space="0" w:color="auto"/>
        <w:left w:val="none" w:sz="0" w:space="0" w:color="auto"/>
        <w:bottom w:val="none" w:sz="0" w:space="0" w:color="auto"/>
        <w:right w:val="none" w:sz="0" w:space="0" w:color="auto"/>
      </w:divBdr>
    </w:div>
    <w:div w:id="831331105">
      <w:bodyDiv w:val="1"/>
      <w:marLeft w:val="0"/>
      <w:marRight w:val="0"/>
      <w:marTop w:val="0"/>
      <w:marBottom w:val="0"/>
      <w:divBdr>
        <w:top w:val="none" w:sz="0" w:space="0" w:color="auto"/>
        <w:left w:val="none" w:sz="0" w:space="0" w:color="auto"/>
        <w:bottom w:val="none" w:sz="0" w:space="0" w:color="auto"/>
        <w:right w:val="none" w:sz="0" w:space="0" w:color="auto"/>
      </w:divBdr>
    </w:div>
    <w:div w:id="832258990">
      <w:bodyDiv w:val="1"/>
      <w:marLeft w:val="0"/>
      <w:marRight w:val="0"/>
      <w:marTop w:val="0"/>
      <w:marBottom w:val="0"/>
      <w:divBdr>
        <w:top w:val="none" w:sz="0" w:space="0" w:color="auto"/>
        <w:left w:val="none" w:sz="0" w:space="0" w:color="auto"/>
        <w:bottom w:val="none" w:sz="0" w:space="0" w:color="auto"/>
        <w:right w:val="none" w:sz="0" w:space="0" w:color="auto"/>
      </w:divBdr>
    </w:div>
    <w:div w:id="897740659">
      <w:bodyDiv w:val="1"/>
      <w:marLeft w:val="0"/>
      <w:marRight w:val="0"/>
      <w:marTop w:val="0"/>
      <w:marBottom w:val="0"/>
      <w:divBdr>
        <w:top w:val="none" w:sz="0" w:space="0" w:color="auto"/>
        <w:left w:val="none" w:sz="0" w:space="0" w:color="auto"/>
        <w:bottom w:val="none" w:sz="0" w:space="0" w:color="auto"/>
        <w:right w:val="none" w:sz="0" w:space="0" w:color="auto"/>
      </w:divBdr>
    </w:div>
    <w:div w:id="900823636">
      <w:bodyDiv w:val="1"/>
      <w:marLeft w:val="0"/>
      <w:marRight w:val="0"/>
      <w:marTop w:val="0"/>
      <w:marBottom w:val="0"/>
      <w:divBdr>
        <w:top w:val="none" w:sz="0" w:space="0" w:color="auto"/>
        <w:left w:val="none" w:sz="0" w:space="0" w:color="auto"/>
        <w:bottom w:val="none" w:sz="0" w:space="0" w:color="auto"/>
        <w:right w:val="none" w:sz="0" w:space="0" w:color="auto"/>
      </w:divBdr>
    </w:div>
    <w:div w:id="959845291">
      <w:bodyDiv w:val="1"/>
      <w:marLeft w:val="0"/>
      <w:marRight w:val="0"/>
      <w:marTop w:val="0"/>
      <w:marBottom w:val="0"/>
      <w:divBdr>
        <w:top w:val="none" w:sz="0" w:space="0" w:color="auto"/>
        <w:left w:val="none" w:sz="0" w:space="0" w:color="auto"/>
        <w:bottom w:val="none" w:sz="0" w:space="0" w:color="auto"/>
        <w:right w:val="none" w:sz="0" w:space="0" w:color="auto"/>
      </w:divBdr>
    </w:div>
    <w:div w:id="1058744314">
      <w:bodyDiv w:val="1"/>
      <w:marLeft w:val="0"/>
      <w:marRight w:val="0"/>
      <w:marTop w:val="0"/>
      <w:marBottom w:val="0"/>
      <w:divBdr>
        <w:top w:val="none" w:sz="0" w:space="0" w:color="auto"/>
        <w:left w:val="none" w:sz="0" w:space="0" w:color="auto"/>
        <w:bottom w:val="none" w:sz="0" w:space="0" w:color="auto"/>
        <w:right w:val="none" w:sz="0" w:space="0" w:color="auto"/>
      </w:divBdr>
    </w:div>
    <w:div w:id="1085153958">
      <w:bodyDiv w:val="1"/>
      <w:marLeft w:val="0"/>
      <w:marRight w:val="0"/>
      <w:marTop w:val="0"/>
      <w:marBottom w:val="0"/>
      <w:divBdr>
        <w:top w:val="none" w:sz="0" w:space="0" w:color="auto"/>
        <w:left w:val="none" w:sz="0" w:space="0" w:color="auto"/>
        <w:bottom w:val="none" w:sz="0" w:space="0" w:color="auto"/>
        <w:right w:val="none" w:sz="0" w:space="0" w:color="auto"/>
      </w:divBdr>
    </w:div>
    <w:div w:id="1147825248">
      <w:bodyDiv w:val="1"/>
      <w:marLeft w:val="0"/>
      <w:marRight w:val="0"/>
      <w:marTop w:val="0"/>
      <w:marBottom w:val="0"/>
      <w:divBdr>
        <w:top w:val="none" w:sz="0" w:space="0" w:color="auto"/>
        <w:left w:val="none" w:sz="0" w:space="0" w:color="auto"/>
        <w:bottom w:val="none" w:sz="0" w:space="0" w:color="auto"/>
        <w:right w:val="none" w:sz="0" w:space="0" w:color="auto"/>
      </w:divBdr>
    </w:div>
    <w:div w:id="1190995401">
      <w:bodyDiv w:val="1"/>
      <w:marLeft w:val="0"/>
      <w:marRight w:val="0"/>
      <w:marTop w:val="0"/>
      <w:marBottom w:val="0"/>
      <w:divBdr>
        <w:top w:val="none" w:sz="0" w:space="0" w:color="auto"/>
        <w:left w:val="none" w:sz="0" w:space="0" w:color="auto"/>
        <w:bottom w:val="none" w:sz="0" w:space="0" w:color="auto"/>
        <w:right w:val="none" w:sz="0" w:space="0" w:color="auto"/>
      </w:divBdr>
      <w:divsChild>
        <w:div w:id="779684403">
          <w:marLeft w:val="547"/>
          <w:marRight w:val="0"/>
          <w:marTop w:val="154"/>
          <w:marBottom w:val="0"/>
          <w:divBdr>
            <w:top w:val="none" w:sz="0" w:space="0" w:color="auto"/>
            <w:left w:val="none" w:sz="0" w:space="0" w:color="auto"/>
            <w:bottom w:val="none" w:sz="0" w:space="0" w:color="auto"/>
            <w:right w:val="none" w:sz="0" w:space="0" w:color="auto"/>
          </w:divBdr>
        </w:div>
        <w:div w:id="924875763">
          <w:marLeft w:val="547"/>
          <w:marRight w:val="0"/>
          <w:marTop w:val="154"/>
          <w:marBottom w:val="0"/>
          <w:divBdr>
            <w:top w:val="none" w:sz="0" w:space="0" w:color="auto"/>
            <w:left w:val="none" w:sz="0" w:space="0" w:color="auto"/>
            <w:bottom w:val="none" w:sz="0" w:space="0" w:color="auto"/>
            <w:right w:val="none" w:sz="0" w:space="0" w:color="auto"/>
          </w:divBdr>
        </w:div>
        <w:div w:id="1389839020">
          <w:marLeft w:val="547"/>
          <w:marRight w:val="0"/>
          <w:marTop w:val="154"/>
          <w:marBottom w:val="0"/>
          <w:divBdr>
            <w:top w:val="none" w:sz="0" w:space="0" w:color="auto"/>
            <w:left w:val="none" w:sz="0" w:space="0" w:color="auto"/>
            <w:bottom w:val="none" w:sz="0" w:space="0" w:color="auto"/>
            <w:right w:val="none" w:sz="0" w:space="0" w:color="auto"/>
          </w:divBdr>
        </w:div>
      </w:divsChild>
    </w:div>
    <w:div w:id="1210921495">
      <w:bodyDiv w:val="1"/>
      <w:marLeft w:val="0"/>
      <w:marRight w:val="0"/>
      <w:marTop w:val="0"/>
      <w:marBottom w:val="0"/>
      <w:divBdr>
        <w:top w:val="none" w:sz="0" w:space="0" w:color="auto"/>
        <w:left w:val="none" w:sz="0" w:space="0" w:color="auto"/>
        <w:bottom w:val="none" w:sz="0" w:space="0" w:color="auto"/>
        <w:right w:val="none" w:sz="0" w:space="0" w:color="auto"/>
      </w:divBdr>
    </w:div>
    <w:div w:id="1335954385">
      <w:bodyDiv w:val="1"/>
      <w:marLeft w:val="0"/>
      <w:marRight w:val="0"/>
      <w:marTop w:val="0"/>
      <w:marBottom w:val="0"/>
      <w:divBdr>
        <w:top w:val="none" w:sz="0" w:space="0" w:color="auto"/>
        <w:left w:val="none" w:sz="0" w:space="0" w:color="auto"/>
        <w:bottom w:val="none" w:sz="0" w:space="0" w:color="auto"/>
        <w:right w:val="none" w:sz="0" w:space="0" w:color="auto"/>
      </w:divBdr>
      <w:divsChild>
        <w:div w:id="1708363">
          <w:marLeft w:val="547"/>
          <w:marRight w:val="0"/>
          <w:marTop w:val="120"/>
          <w:marBottom w:val="0"/>
          <w:divBdr>
            <w:top w:val="none" w:sz="0" w:space="0" w:color="auto"/>
            <w:left w:val="none" w:sz="0" w:space="0" w:color="auto"/>
            <w:bottom w:val="none" w:sz="0" w:space="0" w:color="auto"/>
            <w:right w:val="none" w:sz="0" w:space="0" w:color="auto"/>
          </w:divBdr>
        </w:div>
        <w:div w:id="512379744">
          <w:marLeft w:val="547"/>
          <w:marRight w:val="0"/>
          <w:marTop w:val="120"/>
          <w:marBottom w:val="0"/>
          <w:divBdr>
            <w:top w:val="none" w:sz="0" w:space="0" w:color="auto"/>
            <w:left w:val="none" w:sz="0" w:space="0" w:color="auto"/>
            <w:bottom w:val="none" w:sz="0" w:space="0" w:color="auto"/>
            <w:right w:val="none" w:sz="0" w:space="0" w:color="auto"/>
          </w:divBdr>
        </w:div>
        <w:div w:id="640157814">
          <w:marLeft w:val="547"/>
          <w:marRight w:val="0"/>
          <w:marTop w:val="120"/>
          <w:marBottom w:val="0"/>
          <w:divBdr>
            <w:top w:val="none" w:sz="0" w:space="0" w:color="auto"/>
            <w:left w:val="none" w:sz="0" w:space="0" w:color="auto"/>
            <w:bottom w:val="none" w:sz="0" w:space="0" w:color="auto"/>
            <w:right w:val="none" w:sz="0" w:space="0" w:color="auto"/>
          </w:divBdr>
        </w:div>
        <w:div w:id="884679618">
          <w:marLeft w:val="547"/>
          <w:marRight w:val="0"/>
          <w:marTop w:val="120"/>
          <w:marBottom w:val="0"/>
          <w:divBdr>
            <w:top w:val="none" w:sz="0" w:space="0" w:color="auto"/>
            <w:left w:val="none" w:sz="0" w:space="0" w:color="auto"/>
            <w:bottom w:val="none" w:sz="0" w:space="0" w:color="auto"/>
            <w:right w:val="none" w:sz="0" w:space="0" w:color="auto"/>
          </w:divBdr>
        </w:div>
        <w:div w:id="1020735926">
          <w:marLeft w:val="547"/>
          <w:marRight w:val="0"/>
          <w:marTop w:val="120"/>
          <w:marBottom w:val="0"/>
          <w:divBdr>
            <w:top w:val="none" w:sz="0" w:space="0" w:color="auto"/>
            <w:left w:val="none" w:sz="0" w:space="0" w:color="auto"/>
            <w:bottom w:val="none" w:sz="0" w:space="0" w:color="auto"/>
            <w:right w:val="none" w:sz="0" w:space="0" w:color="auto"/>
          </w:divBdr>
        </w:div>
        <w:div w:id="1333945777">
          <w:marLeft w:val="547"/>
          <w:marRight w:val="0"/>
          <w:marTop w:val="120"/>
          <w:marBottom w:val="0"/>
          <w:divBdr>
            <w:top w:val="none" w:sz="0" w:space="0" w:color="auto"/>
            <w:left w:val="none" w:sz="0" w:space="0" w:color="auto"/>
            <w:bottom w:val="none" w:sz="0" w:space="0" w:color="auto"/>
            <w:right w:val="none" w:sz="0" w:space="0" w:color="auto"/>
          </w:divBdr>
        </w:div>
        <w:div w:id="1455712206">
          <w:marLeft w:val="547"/>
          <w:marRight w:val="0"/>
          <w:marTop w:val="120"/>
          <w:marBottom w:val="0"/>
          <w:divBdr>
            <w:top w:val="none" w:sz="0" w:space="0" w:color="auto"/>
            <w:left w:val="none" w:sz="0" w:space="0" w:color="auto"/>
            <w:bottom w:val="none" w:sz="0" w:space="0" w:color="auto"/>
            <w:right w:val="none" w:sz="0" w:space="0" w:color="auto"/>
          </w:divBdr>
        </w:div>
        <w:div w:id="1526166064">
          <w:marLeft w:val="547"/>
          <w:marRight w:val="0"/>
          <w:marTop w:val="120"/>
          <w:marBottom w:val="0"/>
          <w:divBdr>
            <w:top w:val="none" w:sz="0" w:space="0" w:color="auto"/>
            <w:left w:val="none" w:sz="0" w:space="0" w:color="auto"/>
            <w:bottom w:val="none" w:sz="0" w:space="0" w:color="auto"/>
            <w:right w:val="none" w:sz="0" w:space="0" w:color="auto"/>
          </w:divBdr>
        </w:div>
        <w:div w:id="1618609281">
          <w:marLeft w:val="547"/>
          <w:marRight w:val="0"/>
          <w:marTop w:val="120"/>
          <w:marBottom w:val="0"/>
          <w:divBdr>
            <w:top w:val="none" w:sz="0" w:space="0" w:color="auto"/>
            <w:left w:val="none" w:sz="0" w:space="0" w:color="auto"/>
            <w:bottom w:val="none" w:sz="0" w:space="0" w:color="auto"/>
            <w:right w:val="none" w:sz="0" w:space="0" w:color="auto"/>
          </w:divBdr>
        </w:div>
        <w:div w:id="2115589341">
          <w:marLeft w:val="547"/>
          <w:marRight w:val="0"/>
          <w:marTop w:val="120"/>
          <w:marBottom w:val="0"/>
          <w:divBdr>
            <w:top w:val="none" w:sz="0" w:space="0" w:color="auto"/>
            <w:left w:val="none" w:sz="0" w:space="0" w:color="auto"/>
            <w:bottom w:val="none" w:sz="0" w:space="0" w:color="auto"/>
            <w:right w:val="none" w:sz="0" w:space="0" w:color="auto"/>
          </w:divBdr>
        </w:div>
      </w:divsChild>
    </w:div>
    <w:div w:id="1371296238">
      <w:bodyDiv w:val="1"/>
      <w:marLeft w:val="0"/>
      <w:marRight w:val="0"/>
      <w:marTop w:val="0"/>
      <w:marBottom w:val="0"/>
      <w:divBdr>
        <w:top w:val="none" w:sz="0" w:space="0" w:color="auto"/>
        <w:left w:val="none" w:sz="0" w:space="0" w:color="auto"/>
        <w:bottom w:val="none" w:sz="0" w:space="0" w:color="auto"/>
        <w:right w:val="none" w:sz="0" w:space="0" w:color="auto"/>
      </w:divBdr>
    </w:div>
    <w:div w:id="1493377897">
      <w:bodyDiv w:val="1"/>
      <w:marLeft w:val="0"/>
      <w:marRight w:val="0"/>
      <w:marTop w:val="0"/>
      <w:marBottom w:val="0"/>
      <w:divBdr>
        <w:top w:val="none" w:sz="0" w:space="0" w:color="auto"/>
        <w:left w:val="none" w:sz="0" w:space="0" w:color="auto"/>
        <w:bottom w:val="none" w:sz="0" w:space="0" w:color="auto"/>
        <w:right w:val="none" w:sz="0" w:space="0" w:color="auto"/>
      </w:divBdr>
    </w:div>
    <w:div w:id="1557930551">
      <w:bodyDiv w:val="1"/>
      <w:marLeft w:val="0"/>
      <w:marRight w:val="0"/>
      <w:marTop w:val="0"/>
      <w:marBottom w:val="0"/>
      <w:divBdr>
        <w:top w:val="none" w:sz="0" w:space="0" w:color="auto"/>
        <w:left w:val="none" w:sz="0" w:space="0" w:color="auto"/>
        <w:bottom w:val="none" w:sz="0" w:space="0" w:color="auto"/>
        <w:right w:val="none" w:sz="0" w:space="0" w:color="auto"/>
      </w:divBdr>
    </w:div>
    <w:div w:id="1575623141">
      <w:bodyDiv w:val="1"/>
      <w:marLeft w:val="0"/>
      <w:marRight w:val="0"/>
      <w:marTop w:val="0"/>
      <w:marBottom w:val="0"/>
      <w:divBdr>
        <w:top w:val="none" w:sz="0" w:space="0" w:color="auto"/>
        <w:left w:val="none" w:sz="0" w:space="0" w:color="auto"/>
        <w:bottom w:val="none" w:sz="0" w:space="0" w:color="auto"/>
        <w:right w:val="none" w:sz="0" w:space="0" w:color="auto"/>
      </w:divBdr>
    </w:div>
    <w:div w:id="1591043321">
      <w:bodyDiv w:val="1"/>
      <w:marLeft w:val="0"/>
      <w:marRight w:val="0"/>
      <w:marTop w:val="0"/>
      <w:marBottom w:val="0"/>
      <w:divBdr>
        <w:top w:val="none" w:sz="0" w:space="0" w:color="auto"/>
        <w:left w:val="none" w:sz="0" w:space="0" w:color="auto"/>
        <w:bottom w:val="none" w:sz="0" w:space="0" w:color="auto"/>
        <w:right w:val="none" w:sz="0" w:space="0" w:color="auto"/>
      </w:divBdr>
    </w:div>
    <w:div w:id="1637448334">
      <w:bodyDiv w:val="1"/>
      <w:marLeft w:val="0"/>
      <w:marRight w:val="0"/>
      <w:marTop w:val="0"/>
      <w:marBottom w:val="0"/>
      <w:divBdr>
        <w:top w:val="none" w:sz="0" w:space="0" w:color="auto"/>
        <w:left w:val="none" w:sz="0" w:space="0" w:color="auto"/>
        <w:bottom w:val="none" w:sz="0" w:space="0" w:color="auto"/>
        <w:right w:val="none" w:sz="0" w:space="0" w:color="auto"/>
      </w:divBdr>
    </w:div>
    <w:div w:id="1656761337">
      <w:bodyDiv w:val="1"/>
      <w:marLeft w:val="0"/>
      <w:marRight w:val="0"/>
      <w:marTop w:val="0"/>
      <w:marBottom w:val="0"/>
      <w:divBdr>
        <w:top w:val="none" w:sz="0" w:space="0" w:color="auto"/>
        <w:left w:val="none" w:sz="0" w:space="0" w:color="auto"/>
        <w:bottom w:val="none" w:sz="0" w:space="0" w:color="auto"/>
        <w:right w:val="none" w:sz="0" w:space="0" w:color="auto"/>
      </w:divBdr>
      <w:divsChild>
        <w:div w:id="1087849596">
          <w:marLeft w:val="547"/>
          <w:marRight w:val="0"/>
          <w:marTop w:val="125"/>
          <w:marBottom w:val="31"/>
          <w:divBdr>
            <w:top w:val="none" w:sz="0" w:space="0" w:color="auto"/>
            <w:left w:val="none" w:sz="0" w:space="0" w:color="auto"/>
            <w:bottom w:val="none" w:sz="0" w:space="0" w:color="auto"/>
            <w:right w:val="none" w:sz="0" w:space="0" w:color="auto"/>
          </w:divBdr>
        </w:div>
        <w:div w:id="170461883">
          <w:marLeft w:val="547"/>
          <w:marRight w:val="0"/>
          <w:marTop w:val="125"/>
          <w:marBottom w:val="31"/>
          <w:divBdr>
            <w:top w:val="none" w:sz="0" w:space="0" w:color="auto"/>
            <w:left w:val="none" w:sz="0" w:space="0" w:color="auto"/>
            <w:bottom w:val="none" w:sz="0" w:space="0" w:color="auto"/>
            <w:right w:val="none" w:sz="0" w:space="0" w:color="auto"/>
          </w:divBdr>
        </w:div>
        <w:div w:id="2051881618">
          <w:marLeft w:val="547"/>
          <w:marRight w:val="0"/>
          <w:marTop w:val="125"/>
          <w:marBottom w:val="31"/>
          <w:divBdr>
            <w:top w:val="none" w:sz="0" w:space="0" w:color="auto"/>
            <w:left w:val="none" w:sz="0" w:space="0" w:color="auto"/>
            <w:bottom w:val="none" w:sz="0" w:space="0" w:color="auto"/>
            <w:right w:val="none" w:sz="0" w:space="0" w:color="auto"/>
          </w:divBdr>
        </w:div>
        <w:div w:id="1060178262">
          <w:marLeft w:val="547"/>
          <w:marRight w:val="0"/>
          <w:marTop w:val="125"/>
          <w:marBottom w:val="31"/>
          <w:divBdr>
            <w:top w:val="none" w:sz="0" w:space="0" w:color="auto"/>
            <w:left w:val="none" w:sz="0" w:space="0" w:color="auto"/>
            <w:bottom w:val="none" w:sz="0" w:space="0" w:color="auto"/>
            <w:right w:val="none" w:sz="0" w:space="0" w:color="auto"/>
          </w:divBdr>
        </w:div>
        <w:div w:id="1091003142">
          <w:marLeft w:val="547"/>
          <w:marRight w:val="0"/>
          <w:marTop w:val="125"/>
          <w:marBottom w:val="0"/>
          <w:divBdr>
            <w:top w:val="none" w:sz="0" w:space="0" w:color="auto"/>
            <w:left w:val="none" w:sz="0" w:space="0" w:color="auto"/>
            <w:bottom w:val="none" w:sz="0" w:space="0" w:color="auto"/>
            <w:right w:val="none" w:sz="0" w:space="0" w:color="auto"/>
          </w:divBdr>
        </w:div>
        <w:div w:id="1081366159">
          <w:marLeft w:val="547"/>
          <w:marRight w:val="0"/>
          <w:marTop w:val="125"/>
          <w:marBottom w:val="0"/>
          <w:divBdr>
            <w:top w:val="none" w:sz="0" w:space="0" w:color="auto"/>
            <w:left w:val="none" w:sz="0" w:space="0" w:color="auto"/>
            <w:bottom w:val="none" w:sz="0" w:space="0" w:color="auto"/>
            <w:right w:val="none" w:sz="0" w:space="0" w:color="auto"/>
          </w:divBdr>
        </w:div>
        <w:div w:id="95683559">
          <w:marLeft w:val="547"/>
          <w:marRight w:val="0"/>
          <w:marTop w:val="125"/>
          <w:marBottom w:val="0"/>
          <w:divBdr>
            <w:top w:val="none" w:sz="0" w:space="0" w:color="auto"/>
            <w:left w:val="none" w:sz="0" w:space="0" w:color="auto"/>
            <w:bottom w:val="none" w:sz="0" w:space="0" w:color="auto"/>
            <w:right w:val="none" w:sz="0" w:space="0" w:color="auto"/>
          </w:divBdr>
        </w:div>
        <w:div w:id="1333020990">
          <w:marLeft w:val="547"/>
          <w:marRight w:val="0"/>
          <w:marTop w:val="125"/>
          <w:marBottom w:val="0"/>
          <w:divBdr>
            <w:top w:val="none" w:sz="0" w:space="0" w:color="auto"/>
            <w:left w:val="none" w:sz="0" w:space="0" w:color="auto"/>
            <w:bottom w:val="none" w:sz="0" w:space="0" w:color="auto"/>
            <w:right w:val="none" w:sz="0" w:space="0" w:color="auto"/>
          </w:divBdr>
        </w:div>
      </w:divsChild>
    </w:div>
    <w:div w:id="1718160095">
      <w:bodyDiv w:val="1"/>
      <w:marLeft w:val="0"/>
      <w:marRight w:val="0"/>
      <w:marTop w:val="0"/>
      <w:marBottom w:val="0"/>
      <w:divBdr>
        <w:top w:val="none" w:sz="0" w:space="0" w:color="auto"/>
        <w:left w:val="none" w:sz="0" w:space="0" w:color="auto"/>
        <w:bottom w:val="none" w:sz="0" w:space="0" w:color="auto"/>
        <w:right w:val="none" w:sz="0" w:space="0" w:color="auto"/>
      </w:divBdr>
    </w:div>
    <w:div w:id="1727337361">
      <w:bodyDiv w:val="1"/>
      <w:marLeft w:val="0"/>
      <w:marRight w:val="0"/>
      <w:marTop w:val="0"/>
      <w:marBottom w:val="0"/>
      <w:divBdr>
        <w:top w:val="none" w:sz="0" w:space="0" w:color="auto"/>
        <w:left w:val="none" w:sz="0" w:space="0" w:color="auto"/>
        <w:bottom w:val="none" w:sz="0" w:space="0" w:color="auto"/>
        <w:right w:val="none" w:sz="0" w:space="0" w:color="auto"/>
      </w:divBdr>
    </w:div>
    <w:div w:id="1877693727">
      <w:bodyDiv w:val="1"/>
      <w:marLeft w:val="0"/>
      <w:marRight w:val="0"/>
      <w:marTop w:val="0"/>
      <w:marBottom w:val="0"/>
      <w:divBdr>
        <w:top w:val="none" w:sz="0" w:space="0" w:color="auto"/>
        <w:left w:val="none" w:sz="0" w:space="0" w:color="auto"/>
        <w:bottom w:val="none" w:sz="0" w:space="0" w:color="auto"/>
        <w:right w:val="none" w:sz="0" w:space="0" w:color="auto"/>
      </w:divBdr>
    </w:div>
    <w:div w:id="1978412814">
      <w:bodyDiv w:val="1"/>
      <w:marLeft w:val="0"/>
      <w:marRight w:val="0"/>
      <w:marTop w:val="0"/>
      <w:marBottom w:val="0"/>
      <w:divBdr>
        <w:top w:val="none" w:sz="0" w:space="0" w:color="auto"/>
        <w:left w:val="none" w:sz="0" w:space="0" w:color="auto"/>
        <w:bottom w:val="none" w:sz="0" w:space="0" w:color="auto"/>
        <w:right w:val="none" w:sz="0" w:space="0" w:color="auto"/>
      </w:divBdr>
    </w:div>
    <w:div w:id="1982955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5</Pages>
  <Words>1519</Words>
  <Characters>8662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Social Work</Company>
  <LinksUpToDate>false</LinksUpToDate>
  <CharactersWithSpaces>10161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Munawwar</dc:creator>
  <cp:lastModifiedBy>Deloitte</cp:lastModifiedBy>
  <cp:revision>7</cp:revision>
  <cp:lastPrinted>2014-03-19T12:15:00Z</cp:lastPrinted>
  <dcterms:created xsi:type="dcterms:W3CDTF">2014-03-19T12:16:00Z</dcterms:created>
  <dcterms:modified xsi:type="dcterms:W3CDTF">2014-03-27T02:36:00Z</dcterms:modified>
</cp:coreProperties>
</file>